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EB2" w:rsidRPr="00774CAD" w:rsidRDefault="00FB1EB2" w:rsidP="00FB1EB2">
      <w:pPr>
        <w:jc w:val="both"/>
        <w:rPr>
          <w:color w:val="FF0000"/>
          <w:sz w:val="28"/>
          <w:szCs w:val="28"/>
          <w:lang w:val="uk-UA"/>
        </w:rPr>
      </w:pPr>
      <w:r w:rsidRPr="00207951">
        <w:rPr>
          <w:sz w:val="28"/>
          <w:szCs w:val="28"/>
          <w:lang w:val="uk-UA"/>
        </w:rPr>
        <w:t>УДК 811.111</w:t>
      </w:r>
      <w:r w:rsidRPr="00FB1EB2">
        <w:rPr>
          <w:sz w:val="28"/>
          <w:szCs w:val="28"/>
        </w:rPr>
        <w:t>’</w:t>
      </w:r>
      <w:r w:rsidRPr="00207951">
        <w:rPr>
          <w:sz w:val="28"/>
          <w:szCs w:val="28"/>
          <w:lang w:val="uk-UA"/>
        </w:rPr>
        <w:t>373</w:t>
      </w:r>
    </w:p>
    <w:p w:rsidR="00FB1EB2" w:rsidRPr="00563B7E" w:rsidRDefault="00FB1EB2" w:rsidP="00FB1EB2">
      <w:pPr>
        <w:jc w:val="right"/>
        <w:rPr>
          <w:b/>
          <w:i/>
          <w:sz w:val="28"/>
          <w:szCs w:val="28"/>
          <w:lang w:val="uk-UA"/>
        </w:rPr>
      </w:pPr>
      <w:r>
        <w:rPr>
          <w:b/>
          <w:i/>
          <w:sz w:val="28"/>
          <w:szCs w:val="28"/>
          <w:lang w:val="uk-UA"/>
        </w:rPr>
        <w:t>Леся Рогач</w:t>
      </w:r>
    </w:p>
    <w:p w:rsidR="00FB1EB2" w:rsidRPr="00563B7E" w:rsidRDefault="00FB1EB2" w:rsidP="00FB1EB2">
      <w:pPr>
        <w:jc w:val="right"/>
        <w:rPr>
          <w:i/>
          <w:sz w:val="28"/>
          <w:szCs w:val="28"/>
          <w:lang w:val="uk-UA"/>
        </w:rPr>
      </w:pPr>
      <w:r w:rsidRPr="00563B7E">
        <w:rPr>
          <w:i/>
          <w:sz w:val="28"/>
          <w:szCs w:val="28"/>
          <w:lang w:val="uk-UA"/>
        </w:rPr>
        <w:t>кандидат філологічних наук, доцент, доцент кафедри англійської філології</w:t>
      </w:r>
    </w:p>
    <w:p w:rsidR="00FB1EB2" w:rsidRDefault="00FB1EB2" w:rsidP="00FB1EB2">
      <w:pPr>
        <w:ind w:firstLine="284"/>
        <w:jc w:val="right"/>
        <w:rPr>
          <w:i/>
          <w:sz w:val="28"/>
          <w:szCs w:val="28"/>
          <w:lang w:val="uk-UA"/>
        </w:rPr>
      </w:pPr>
      <w:r w:rsidRPr="00563B7E">
        <w:rPr>
          <w:i/>
          <w:sz w:val="28"/>
          <w:szCs w:val="28"/>
          <w:lang w:val="uk-UA"/>
        </w:rPr>
        <w:t xml:space="preserve">ДВНЗ «Ужгородський національний університет, </w:t>
      </w:r>
    </w:p>
    <w:p w:rsidR="00FB1EB2" w:rsidRPr="0022034F" w:rsidRDefault="00FB1EB2" w:rsidP="00FB1EB2">
      <w:pPr>
        <w:ind w:firstLine="284"/>
        <w:jc w:val="right"/>
        <w:rPr>
          <w:i/>
          <w:sz w:val="28"/>
          <w:szCs w:val="28"/>
          <w:shd w:val="clear" w:color="auto" w:fill="FFFFFF"/>
        </w:rPr>
      </w:pPr>
      <w:r w:rsidRPr="0022034F">
        <w:rPr>
          <w:i/>
          <w:sz w:val="28"/>
          <w:szCs w:val="28"/>
          <w:shd w:val="clear" w:color="auto" w:fill="FFFFFF"/>
        </w:rPr>
        <w:t>orcid.org/0000-0001-7709-017X</w:t>
      </w:r>
    </w:p>
    <w:p w:rsidR="00FB1EB2" w:rsidRPr="000D0840" w:rsidRDefault="00FB1EB2" w:rsidP="00FB1EB2">
      <w:pPr>
        <w:ind w:firstLine="284"/>
        <w:jc w:val="right"/>
        <w:rPr>
          <w:rStyle w:val="a5"/>
          <w:i/>
          <w:color w:val="auto"/>
          <w:sz w:val="28"/>
          <w:szCs w:val="28"/>
          <w:shd w:val="clear" w:color="auto" w:fill="FFFFFF"/>
        </w:rPr>
      </w:pPr>
      <w:r w:rsidRPr="00563B7E">
        <w:rPr>
          <w:i/>
          <w:color w:val="000000"/>
          <w:sz w:val="28"/>
          <w:szCs w:val="28"/>
          <w:shd w:val="clear" w:color="auto" w:fill="FFFFFF"/>
          <w:lang w:val="uk-UA"/>
        </w:rPr>
        <w:t>М. Ужго</w:t>
      </w:r>
      <w:r>
        <w:rPr>
          <w:i/>
          <w:color w:val="000000"/>
          <w:sz w:val="28"/>
          <w:szCs w:val="28"/>
          <w:shd w:val="clear" w:color="auto" w:fill="FFFFFF"/>
          <w:lang w:val="uk-UA"/>
        </w:rPr>
        <w:t>род, Україна, +38(050) 372 11 28</w:t>
      </w:r>
      <w:r w:rsidRPr="00563B7E">
        <w:rPr>
          <w:i/>
          <w:color w:val="000000"/>
          <w:sz w:val="28"/>
          <w:szCs w:val="28"/>
          <w:shd w:val="clear" w:color="auto" w:fill="FFFFFF"/>
          <w:lang w:val="uk-UA"/>
        </w:rPr>
        <w:t xml:space="preserve">, </w:t>
      </w:r>
      <w:hyperlink r:id="rId5" w:history="1">
        <w:r w:rsidRPr="006A0128">
          <w:rPr>
            <w:rStyle w:val="a5"/>
            <w:i/>
            <w:color w:val="auto"/>
            <w:sz w:val="28"/>
            <w:szCs w:val="28"/>
            <w:shd w:val="clear" w:color="auto" w:fill="FFFFFF"/>
            <w:lang w:val="en-US"/>
          </w:rPr>
          <w:t>lesya</w:t>
        </w:r>
        <w:r w:rsidRPr="006A0128">
          <w:rPr>
            <w:rStyle w:val="a5"/>
            <w:i/>
            <w:color w:val="auto"/>
            <w:sz w:val="28"/>
            <w:szCs w:val="28"/>
            <w:shd w:val="clear" w:color="auto" w:fill="FFFFFF"/>
          </w:rPr>
          <w:t>.</w:t>
        </w:r>
        <w:r w:rsidRPr="006A0128">
          <w:rPr>
            <w:rStyle w:val="a5"/>
            <w:i/>
            <w:color w:val="auto"/>
            <w:sz w:val="28"/>
            <w:szCs w:val="28"/>
            <w:shd w:val="clear" w:color="auto" w:fill="FFFFFF"/>
            <w:lang w:val="en-US"/>
          </w:rPr>
          <w:t>rohach</w:t>
        </w:r>
        <w:r w:rsidRPr="006A0128">
          <w:rPr>
            <w:rStyle w:val="a5"/>
            <w:i/>
            <w:color w:val="auto"/>
            <w:sz w:val="28"/>
            <w:szCs w:val="28"/>
            <w:shd w:val="clear" w:color="auto" w:fill="FFFFFF"/>
          </w:rPr>
          <w:t>@</w:t>
        </w:r>
        <w:r w:rsidRPr="006A0128">
          <w:rPr>
            <w:rStyle w:val="a5"/>
            <w:i/>
            <w:color w:val="auto"/>
            <w:sz w:val="28"/>
            <w:szCs w:val="28"/>
            <w:shd w:val="clear" w:color="auto" w:fill="FFFFFF"/>
            <w:lang w:val="en-US"/>
          </w:rPr>
          <w:t>uzhnu</w:t>
        </w:r>
        <w:r w:rsidRPr="006A0128">
          <w:rPr>
            <w:rStyle w:val="a5"/>
            <w:i/>
            <w:color w:val="auto"/>
            <w:sz w:val="28"/>
            <w:szCs w:val="28"/>
            <w:shd w:val="clear" w:color="auto" w:fill="FFFFFF"/>
          </w:rPr>
          <w:t>.</w:t>
        </w:r>
        <w:r w:rsidRPr="006A0128">
          <w:rPr>
            <w:rStyle w:val="a5"/>
            <w:i/>
            <w:color w:val="auto"/>
            <w:sz w:val="28"/>
            <w:szCs w:val="28"/>
            <w:shd w:val="clear" w:color="auto" w:fill="FFFFFF"/>
            <w:lang w:val="en-US"/>
          </w:rPr>
          <w:t>edu</w:t>
        </w:r>
        <w:r w:rsidRPr="006A0128">
          <w:rPr>
            <w:rStyle w:val="a5"/>
            <w:i/>
            <w:color w:val="auto"/>
            <w:sz w:val="28"/>
            <w:szCs w:val="28"/>
            <w:shd w:val="clear" w:color="auto" w:fill="FFFFFF"/>
            <w:lang w:val="uk-UA"/>
          </w:rPr>
          <w:t>.</w:t>
        </w:r>
        <w:r w:rsidRPr="006A0128">
          <w:rPr>
            <w:rStyle w:val="a5"/>
            <w:i/>
            <w:color w:val="auto"/>
            <w:sz w:val="28"/>
            <w:szCs w:val="28"/>
            <w:shd w:val="clear" w:color="auto" w:fill="FFFFFF"/>
            <w:lang w:val="en-US"/>
          </w:rPr>
          <w:t>ua</w:t>
        </w:r>
      </w:hyperlink>
    </w:p>
    <w:p w:rsidR="00FB1EB2" w:rsidRPr="006A0128" w:rsidRDefault="00FB1EB2" w:rsidP="00FB1EB2">
      <w:pPr>
        <w:ind w:firstLine="284"/>
        <w:jc w:val="right"/>
        <w:rPr>
          <w:i/>
          <w:color w:val="000000"/>
          <w:sz w:val="28"/>
          <w:szCs w:val="28"/>
          <w:shd w:val="clear" w:color="auto" w:fill="FFFFFF"/>
          <w:lang w:val="uk-UA"/>
        </w:rPr>
      </w:pPr>
    </w:p>
    <w:p w:rsidR="00FB1EB2" w:rsidRPr="006A0128" w:rsidRDefault="00FB1EB2" w:rsidP="00FB1EB2">
      <w:pPr>
        <w:ind w:firstLine="284"/>
        <w:jc w:val="right"/>
        <w:rPr>
          <w:color w:val="000000"/>
          <w:sz w:val="28"/>
          <w:szCs w:val="28"/>
        </w:rPr>
      </w:pPr>
    </w:p>
    <w:p w:rsidR="00FB1EB2" w:rsidRDefault="00FB1EB2" w:rsidP="00FB1EB2">
      <w:pPr>
        <w:jc w:val="center"/>
        <w:rPr>
          <w:b/>
          <w:sz w:val="28"/>
          <w:szCs w:val="28"/>
          <w:lang w:val="uk-UA"/>
        </w:rPr>
      </w:pPr>
      <w:r>
        <w:rPr>
          <w:b/>
          <w:sz w:val="28"/>
          <w:szCs w:val="28"/>
          <w:lang w:val="uk-UA"/>
        </w:rPr>
        <w:t xml:space="preserve">Окремі семантичні особливості англійських термінів географії </w:t>
      </w:r>
    </w:p>
    <w:p w:rsidR="00FB1EB2" w:rsidRDefault="00FB1EB2" w:rsidP="00FB1EB2">
      <w:pPr>
        <w:jc w:val="center"/>
        <w:rPr>
          <w:i/>
          <w:sz w:val="28"/>
          <w:szCs w:val="28"/>
          <w:lang w:val="uk-UA"/>
        </w:rPr>
      </w:pPr>
    </w:p>
    <w:p w:rsidR="00FB1EB2" w:rsidRPr="0062490C" w:rsidRDefault="00FB1EB2" w:rsidP="00FB1EB2">
      <w:pPr>
        <w:ind w:firstLine="708"/>
        <w:jc w:val="both"/>
        <w:rPr>
          <w:i/>
          <w:sz w:val="28"/>
          <w:szCs w:val="28"/>
          <w:lang w:val="uk-UA"/>
        </w:rPr>
      </w:pPr>
      <w:r w:rsidRPr="00107F6E">
        <w:rPr>
          <w:i/>
          <w:sz w:val="28"/>
          <w:szCs w:val="28"/>
          <w:lang w:val="uk-UA"/>
        </w:rPr>
        <w:t>Анотація</w:t>
      </w:r>
      <w:r w:rsidRPr="0062490C">
        <w:rPr>
          <w:i/>
          <w:sz w:val="28"/>
          <w:szCs w:val="28"/>
          <w:lang w:val="uk-UA"/>
        </w:rPr>
        <w:t>. Статтю присвячено аналізу семантики англійських термінів географії як спеціальних лексичних одиниць, а також як елементів загальновживаної мови. Дослідження проводимо із застосуванням комплексної методики формалізованого аналізу семантики лексичних одиниць, яка передбачає</w:t>
      </w:r>
      <w:r w:rsidRPr="0062490C">
        <w:rPr>
          <w:rStyle w:val="apple-style-span"/>
          <w:color w:val="000000"/>
          <w:sz w:val="28"/>
          <w:szCs w:val="28"/>
          <w:lang w:val="uk-UA"/>
        </w:rPr>
        <w:t xml:space="preserve"> </w:t>
      </w:r>
      <w:r w:rsidRPr="0062490C">
        <w:rPr>
          <w:rStyle w:val="apple-style-span"/>
          <w:i/>
          <w:color w:val="000000"/>
          <w:sz w:val="28"/>
          <w:szCs w:val="28"/>
          <w:lang w:val="uk-UA"/>
        </w:rPr>
        <w:t>поєднання статистичного, описового методів з компонентним аналізом</w:t>
      </w:r>
      <w:r w:rsidRPr="0062490C">
        <w:rPr>
          <w:rStyle w:val="apple-style-span"/>
          <w:color w:val="000000"/>
          <w:sz w:val="28"/>
          <w:szCs w:val="28"/>
          <w:lang w:val="uk-UA"/>
        </w:rPr>
        <w:t xml:space="preserve">. </w:t>
      </w:r>
      <w:r w:rsidRPr="0062490C">
        <w:rPr>
          <w:rStyle w:val="apple-style-span"/>
          <w:i/>
          <w:color w:val="000000"/>
          <w:sz w:val="28"/>
          <w:szCs w:val="28"/>
          <w:lang w:val="uk-UA"/>
        </w:rPr>
        <w:t>Аналіз словникових дефініцій тлумачного та термінологічного словників дозволив визначити особливості лексикографічного опису англійських термінів географії у цих типах словників</w:t>
      </w:r>
      <w:r w:rsidRPr="0062490C">
        <w:rPr>
          <w:rStyle w:val="apple-style-span"/>
          <w:color w:val="000000"/>
          <w:sz w:val="28"/>
          <w:szCs w:val="28"/>
          <w:lang w:val="uk-UA"/>
        </w:rPr>
        <w:t xml:space="preserve">.  </w:t>
      </w:r>
      <w:r w:rsidRPr="0062490C">
        <w:rPr>
          <w:i/>
          <w:sz w:val="28"/>
          <w:szCs w:val="28"/>
          <w:lang w:val="uk-UA"/>
        </w:rPr>
        <w:t xml:space="preserve"> Дослідження виявило, що семантика англійських полісемічних лексичних одиниць, що функціонують у сфері географії, поєднує в собі термінологічне значення із семантикою загальновживаних слів. Термінологічна семантика перетинається із загальновживаною в основному за рахунок конкретних семантичних ознак (сем). Виділений нами фрагмент системи мови є упорядкованим простором семантичних ознак, які входять і до терміносистеми інших наук та сфер діяльності людини. </w:t>
      </w:r>
    </w:p>
    <w:p w:rsidR="00FB1EB2" w:rsidRPr="006A0128" w:rsidRDefault="00FB1EB2" w:rsidP="00FB1EB2">
      <w:pPr>
        <w:ind w:firstLine="708"/>
        <w:jc w:val="both"/>
        <w:rPr>
          <w:i/>
          <w:sz w:val="28"/>
          <w:szCs w:val="28"/>
          <w:lang w:val="uk-UA"/>
        </w:rPr>
      </w:pPr>
      <w:r w:rsidRPr="0062490C">
        <w:rPr>
          <w:i/>
          <w:sz w:val="28"/>
          <w:szCs w:val="28"/>
          <w:lang w:val="uk-UA"/>
        </w:rPr>
        <w:t>Ключові слова: терміносистема, термін географії, загальновживане значення, термінологічне значення, сема, компонентний аналіз, методика формалізованого аналізу семантики, тлумачний і термінологічний словник</w:t>
      </w:r>
      <w:r w:rsidRPr="006A0128">
        <w:rPr>
          <w:i/>
          <w:sz w:val="28"/>
          <w:szCs w:val="28"/>
          <w:lang w:val="uk-UA"/>
        </w:rPr>
        <w:t xml:space="preserve">. </w:t>
      </w:r>
    </w:p>
    <w:p w:rsidR="00FB1EB2" w:rsidRPr="0062490C" w:rsidRDefault="00FB1EB2" w:rsidP="00FB1EB2">
      <w:pPr>
        <w:ind w:firstLine="708"/>
        <w:jc w:val="both"/>
        <w:rPr>
          <w:i/>
          <w:sz w:val="28"/>
          <w:szCs w:val="28"/>
          <w:lang w:val="en-US"/>
        </w:rPr>
      </w:pPr>
      <w:r w:rsidRPr="0062490C">
        <w:rPr>
          <w:i/>
          <w:sz w:val="28"/>
          <w:szCs w:val="28"/>
          <w:lang w:val="en-US"/>
        </w:rPr>
        <w:t>Abstract</w:t>
      </w:r>
      <w:r>
        <w:rPr>
          <w:i/>
          <w:sz w:val="28"/>
          <w:szCs w:val="28"/>
          <w:lang w:val="en-US"/>
        </w:rPr>
        <w:t>.</w:t>
      </w:r>
      <w:r w:rsidRPr="0062490C">
        <w:rPr>
          <w:i/>
          <w:sz w:val="28"/>
          <w:szCs w:val="28"/>
          <w:lang w:val="en-US"/>
        </w:rPr>
        <w:t xml:space="preserve"> The present paper deals with the analysis of the English terms of geography as units of terminological system and common language elements.  The importance of the research is predetermined by the need of investigating English terminology of geography at the present stage of its functioning in semantic aspect. A very relevant subject of distinguishing the meanings of lexical units in common language and terminological systems is in the focus of our attention in the present research. The scientific novelty of the investigation is predetermined by the fact that among all the variety of problems which modern terminologists are engaged in, one of the least developed is the problem of the formalized analysis of semantics of English terms of geography giving an opportunity to study the correlation between terms and different layers of common and professional vocabulary. The aim of our research is to study semantic characteristics of the English terms of geography and to reveal the peculiarities of semantic space of the English terminology of geography. The object of the research is 100 English terms of geography with the explanation of their special and common meanings, 120 semes that were singled out from the meanings of the lexical units. Analysis of the dictionary definitions of the </w:t>
      </w:r>
      <w:r w:rsidRPr="0062490C">
        <w:rPr>
          <w:i/>
          <w:sz w:val="28"/>
          <w:szCs w:val="28"/>
          <w:lang w:val="en-US"/>
        </w:rPr>
        <w:lastRenderedPageBreak/>
        <w:t xml:space="preserve">explanatory and terminological dictionaries allowed to determine the features of the lexicographic description of the English terms of geography in these types of dictionaries. The study showed that the semantics of English polysemantic lexical units functioning in the field of geography combines the terminological meaning with the semantics of common words. Terminological semantics intersects with the commonly used one mainly due to specific semantic features (seme). The described fragment of the language system is an ordered space of semantic features that enter into the terminology of other sciences and spheres of human activity. In our investigation, we present the characteristics of these meanings by means of describing a matrix, constructed according to the principle of rank arrangement of the components of meanings. </w:t>
      </w:r>
    </w:p>
    <w:p w:rsidR="00FB1EB2" w:rsidRPr="0062490C" w:rsidRDefault="00FB1EB2" w:rsidP="00FB1EB2">
      <w:pPr>
        <w:ind w:firstLine="708"/>
        <w:jc w:val="both"/>
        <w:rPr>
          <w:sz w:val="28"/>
          <w:szCs w:val="28"/>
          <w:lang w:val="uk-UA"/>
        </w:rPr>
      </w:pPr>
      <w:r w:rsidRPr="0062490C">
        <w:rPr>
          <w:i/>
          <w:sz w:val="28"/>
          <w:szCs w:val="28"/>
          <w:lang w:val="uk-UA"/>
        </w:rPr>
        <w:t xml:space="preserve">Keywords: </w:t>
      </w:r>
      <w:r w:rsidRPr="0062490C">
        <w:rPr>
          <w:i/>
          <w:sz w:val="28"/>
          <w:szCs w:val="28"/>
          <w:lang w:val="en-US"/>
        </w:rPr>
        <w:t>terminological system</w:t>
      </w:r>
      <w:r>
        <w:rPr>
          <w:i/>
          <w:sz w:val="28"/>
          <w:szCs w:val="28"/>
          <w:lang w:val="en-US"/>
        </w:rPr>
        <w:t>,</w:t>
      </w:r>
      <w:r w:rsidRPr="0062490C">
        <w:rPr>
          <w:i/>
          <w:sz w:val="28"/>
          <w:szCs w:val="28"/>
          <w:lang w:val="en-US"/>
        </w:rPr>
        <w:t xml:space="preserve"> a term of geography</w:t>
      </w:r>
      <w:r>
        <w:rPr>
          <w:i/>
          <w:sz w:val="28"/>
          <w:szCs w:val="28"/>
          <w:lang w:val="en-US"/>
        </w:rPr>
        <w:t>,</w:t>
      </w:r>
      <w:r w:rsidRPr="0062490C">
        <w:rPr>
          <w:i/>
          <w:sz w:val="28"/>
          <w:szCs w:val="28"/>
          <w:lang w:val="en-US"/>
        </w:rPr>
        <w:t xml:space="preserve"> common language meaning</w:t>
      </w:r>
      <w:r>
        <w:rPr>
          <w:i/>
          <w:sz w:val="28"/>
          <w:szCs w:val="28"/>
          <w:lang w:val="en-US"/>
        </w:rPr>
        <w:t>,</w:t>
      </w:r>
      <w:r w:rsidRPr="0062490C">
        <w:rPr>
          <w:i/>
          <w:sz w:val="28"/>
          <w:szCs w:val="28"/>
          <w:lang w:val="en-US"/>
        </w:rPr>
        <w:t xml:space="preserve"> terminological meaning</w:t>
      </w:r>
      <w:r>
        <w:rPr>
          <w:i/>
          <w:sz w:val="28"/>
          <w:szCs w:val="28"/>
          <w:lang w:val="en-US"/>
        </w:rPr>
        <w:t>,</w:t>
      </w:r>
      <w:r w:rsidRPr="0062490C">
        <w:rPr>
          <w:i/>
          <w:sz w:val="28"/>
          <w:szCs w:val="28"/>
          <w:lang w:val="en-US"/>
        </w:rPr>
        <w:t xml:space="preserve"> seme</w:t>
      </w:r>
      <w:r>
        <w:rPr>
          <w:i/>
          <w:sz w:val="28"/>
          <w:szCs w:val="28"/>
          <w:lang w:val="en-US"/>
        </w:rPr>
        <w:t>,</w:t>
      </w:r>
      <w:r w:rsidRPr="0062490C">
        <w:rPr>
          <w:i/>
          <w:sz w:val="28"/>
          <w:szCs w:val="28"/>
          <w:lang w:val="en-US"/>
        </w:rPr>
        <w:t xml:space="preserve"> componental analysis</w:t>
      </w:r>
      <w:r>
        <w:rPr>
          <w:i/>
          <w:sz w:val="28"/>
          <w:szCs w:val="28"/>
          <w:lang w:val="en-US"/>
        </w:rPr>
        <w:t>,</w:t>
      </w:r>
      <w:r w:rsidRPr="0062490C">
        <w:rPr>
          <w:i/>
          <w:sz w:val="28"/>
          <w:szCs w:val="28"/>
          <w:lang w:val="en-US"/>
        </w:rPr>
        <w:t xml:space="preserve"> methodology of formalized analysis of semantics</w:t>
      </w:r>
      <w:r>
        <w:rPr>
          <w:i/>
          <w:sz w:val="28"/>
          <w:szCs w:val="28"/>
          <w:lang w:val="en-US"/>
        </w:rPr>
        <w:t>,</w:t>
      </w:r>
      <w:r w:rsidRPr="0062490C">
        <w:rPr>
          <w:i/>
          <w:sz w:val="28"/>
          <w:szCs w:val="28"/>
          <w:lang w:val="en-US"/>
        </w:rPr>
        <w:t xml:space="preserve"> explanatory and terminological dictionary </w:t>
      </w:r>
    </w:p>
    <w:p w:rsidR="00FB1EB2" w:rsidRPr="00107F6E" w:rsidRDefault="00FB1EB2" w:rsidP="00FB1EB2">
      <w:pPr>
        <w:jc w:val="center"/>
        <w:rPr>
          <w:sz w:val="28"/>
          <w:szCs w:val="28"/>
          <w:lang w:val="uk-UA"/>
        </w:rPr>
      </w:pPr>
    </w:p>
    <w:p w:rsidR="00FB1EB2" w:rsidRPr="00DF4ABB" w:rsidRDefault="00FB1EB2" w:rsidP="00FB1EB2">
      <w:pPr>
        <w:ind w:firstLine="709"/>
        <w:jc w:val="both"/>
        <w:rPr>
          <w:b/>
          <w:sz w:val="28"/>
          <w:szCs w:val="28"/>
          <w:lang w:val="uk-UA"/>
        </w:rPr>
      </w:pPr>
      <w:r w:rsidRPr="00563B7E">
        <w:rPr>
          <w:b/>
          <w:sz w:val="28"/>
          <w:szCs w:val="28"/>
          <w:lang w:val="uk-UA"/>
        </w:rPr>
        <w:t>Вступ</w:t>
      </w:r>
      <w:r>
        <w:rPr>
          <w:b/>
          <w:sz w:val="28"/>
          <w:szCs w:val="28"/>
          <w:lang w:val="uk-UA"/>
        </w:rPr>
        <w:t xml:space="preserve">. </w:t>
      </w:r>
      <w:r>
        <w:rPr>
          <w:sz w:val="28"/>
          <w:szCs w:val="28"/>
          <w:lang w:val="uk-UA"/>
        </w:rPr>
        <w:t xml:space="preserve">Сучасна семантика розглядає окреме значення слова як складну організацію, що має свою структуру. «Згідно вчення Л. Єльмслєва, значення як одиниці плану змісту можуть бути розкладені на фігури – елементи, що не мають корелятів у плані вираження» </w:t>
      </w:r>
      <w:r w:rsidRPr="006A0128">
        <w:rPr>
          <w:sz w:val="28"/>
          <w:szCs w:val="28"/>
        </w:rPr>
        <w:t>[10</w:t>
      </w:r>
      <w:r>
        <w:rPr>
          <w:sz w:val="28"/>
          <w:szCs w:val="28"/>
          <w:lang w:val="uk-UA"/>
        </w:rPr>
        <w:t>, с. 37-38</w:t>
      </w:r>
      <w:r w:rsidRPr="006A0128">
        <w:rPr>
          <w:sz w:val="28"/>
          <w:szCs w:val="28"/>
        </w:rPr>
        <w:t>]</w:t>
      </w:r>
      <w:r>
        <w:rPr>
          <w:sz w:val="28"/>
          <w:szCs w:val="28"/>
          <w:lang w:val="uk-UA"/>
        </w:rPr>
        <w:t>. Розробка цієї ідеї у практичному плані привела до появи методики компонентного аналізу, що широко застосовується у дослідженнях лексичної семантики. Компонентний аналіз у сучасній лінгвістиці складає основу семантичних досліджень, але й досі залишається складним інструментом дослідження, основні засоби якого викликають серед мовознавців дискусії.</w:t>
      </w:r>
    </w:p>
    <w:p w:rsidR="00FB1EB2" w:rsidRDefault="00FB1EB2" w:rsidP="00FB1EB2">
      <w:pPr>
        <w:ind w:firstLine="709"/>
        <w:jc w:val="both"/>
        <w:rPr>
          <w:sz w:val="28"/>
          <w:szCs w:val="28"/>
          <w:lang w:val="uk-UA"/>
        </w:rPr>
      </w:pPr>
      <w:r>
        <w:rPr>
          <w:sz w:val="28"/>
          <w:szCs w:val="28"/>
          <w:lang w:val="uk-UA"/>
        </w:rPr>
        <w:t xml:space="preserve">Застосування методу компонентного аналізу в нашій роботі полягає в тому, що значення англійських термінів географії діляться на ознаки, за допомогою яких «одні одиниці розрізняються між собою, інші, навпаки, об’єднуються у групи або сукупності» </w:t>
      </w:r>
      <w:r w:rsidRPr="006A0128">
        <w:rPr>
          <w:sz w:val="28"/>
          <w:szCs w:val="28"/>
          <w:lang w:val="uk-UA"/>
        </w:rPr>
        <w:t>[9</w:t>
      </w:r>
      <w:r>
        <w:rPr>
          <w:sz w:val="28"/>
          <w:szCs w:val="28"/>
          <w:lang w:val="uk-UA"/>
        </w:rPr>
        <w:t>, с. 199</w:t>
      </w:r>
      <w:r w:rsidRPr="006A0128">
        <w:rPr>
          <w:sz w:val="28"/>
          <w:szCs w:val="28"/>
          <w:lang w:val="uk-UA"/>
        </w:rPr>
        <w:t>]</w:t>
      </w:r>
      <w:r>
        <w:rPr>
          <w:sz w:val="28"/>
          <w:szCs w:val="28"/>
          <w:lang w:val="uk-UA"/>
        </w:rPr>
        <w:t xml:space="preserve">. Лінгвісти по-різному визначають сутність поняття компонентний аналіз. Наприклад, І.В. Арнольд компонентним аналізом називає процедуру, коли значення великої кількості лексико-семантичних варіантів описується за допомогою обмеженого (в порівнянні з кількістю утворень, що аналізуються) інвентаря семантичних одиниць </w:t>
      </w:r>
      <w:r w:rsidRPr="006A0128">
        <w:rPr>
          <w:sz w:val="28"/>
          <w:szCs w:val="28"/>
          <w:lang w:val="uk-UA"/>
        </w:rPr>
        <w:t>[2</w:t>
      </w:r>
      <w:r>
        <w:rPr>
          <w:sz w:val="28"/>
          <w:szCs w:val="28"/>
          <w:lang w:val="uk-UA"/>
        </w:rPr>
        <w:t>, с. 80</w:t>
      </w:r>
      <w:r w:rsidRPr="006A0128">
        <w:rPr>
          <w:sz w:val="28"/>
          <w:szCs w:val="28"/>
          <w:lang w:val="uk-UA"/>
        </w:rPr>
        <w:t>]</w:t>
      </w:r>
      <w:r>
        <w:rPr>
          <w:sz w:val="28"/>
          <w:szCs w:val="28"/>
          <w:lang w:val="uk-UA"/>
        </w:rPr>
        <w:t xml:space="preserve">. Інші вчені </w:t>
      </w:r>
      <w:r w:rsidRPr="006A0128">
        <w:rPr>
          <w:sz w:val="28"/>
          <w:szCs w:val="28"/>
          <w:lang w:val="uk-UA"/>
        </w:rPr>
        <w:t>[6</w:t>
      </w:r>
      <w:r>
        <w:rPr>
          <w:sz w:val="28"/>
          <w:szCs w:val="28"/>
          <w:lang w:val="uk-UA"/>
        </w:rPr>
        <w:t>, с. 8</w:t>
      </w:r>
      <w:r w:rsidRPr="006A0128">
        <w:rPr>
          <w:sz w:val="28"/>
          <w:szCs w:val="28"/>
          <w:lang w:val="uk-UA"/>
        </w:rPr>
        <w:t>]</w:t>
      </w:r>
      <w:r>
        <w:rPr>
          <w:sz w:val="28"/>
          <w:szCs w:val="28"/>
          <w:lang w:val="uk-UA"/>
        </w:rPr>
        <w:t xml:space="preserve"> характеризують компонентний аналіз як метод дослідження змістовного боку значущих одиниць мови, що розробляється у межах структурної семантики і має на меті розкладання значень на мінімальні семантичні складники. У дослідженні компонентний аналіз розглядаємо як один із найважливіших засобів розкриття внутрішньої організації мови, зокрема її лексичного складу.</w:t>
      </w:r>
    </w:p>
    <w:p w:rsidR="00FB1EB2" w:rsidRDefault="00FB1EB2" w:rsidP="00FB1EB2">
      <w:pPr>
        <w:ind w:firstLine="709"/>
        <w:jc w:val="both"/>
        <w:rPr>
          <w:sz w:val="28"/>
          <w:szCs w:val="28"/>
          <w:lang w:val="uk-UA"/>
        </w:rPr>
      </w:pPr>
      <w:r>
        <w:rPr>
          <w:sz w:val="28"/>
          <w:szCs w:val="28"/>
          <w:lang w:val="uk-UA"/>
        </w:rPr>
        <w:t xml:space="preserve">У результаті компонентого аналізу отримуємо семи, що містяться у лексичних значеннях слів і є певним чином організованими структурами. Під семою К.П. Смоліна розуміє мінімальну семантичну одиницю лексичного значення, що відображає ту чи іншу конкретну ознаку предмета, явища чи поняття </w:t>
      </w:r>
      <w:r w:rsidRPr="006A0128">
        <w:rPr>
          <w:sz w:val="28"/>
          <w:szCs w:val="28"/>
          <w:lang w:val="uk-UA"/>
        </w:rPr>
        <w:t>[12</w:t>
      </w:r>
      <w:r>
        <w:rPr>
          <w:sz w:val="28"/>
          <w:szCs w:val="28"/>
          <w:lang w:val="uk-UA"/>
        </w:rPr>
        <w:t>, с. 97</w:t>
      </w:r>
      <w:r w:rsidRPr="000D0840">
        <w:rPr>
          <w:sz w:val="28"/>
          <w:szCs w:val="28"/>
          <w:lang w:val="uk-UA"/>
        </w:rPr>
        <w:t>]</w:t>
      </w:r>
      <w:r>
        <w:rPr>
          <w:sz w:val="28"/>
          <w:szCs w:val="28"/>
          <w:lang w:val="uk-UA"/>
        </w:rPr>
        <w:t xml:space="preserve">. Сему також розуміють як «семантичну одиницю, що є компонентом семеми і відображає певну ознаку позначуваного предмета чи </w:t>
      </w:r>
      <w:r>
        <w:rPr>
          <w:sz w:val="28"/>
          <w:szCs w:val="28"/>
          <w:lang w:val="uk-UA"/>
        </w:rPr>
        <w:lastRenderedPageBreak/>
        <w:t xml:space="preserve">поняття» </w:t>
      </w:r>
      <w:r w:rsidRPr="006A0128">
        <w:rPr>
          <w:sz w:val="28"/>
          <w:szCs w:val="28"/>
        </w:rPr>
        <w:t>[10</w:t>
      </w:r>
      <w:r>
        <w:rPr>
          <w:sz w:val="28"/>
          <w:szCs w:val="28"/>
          <w:lang w:val="uk-UA"/>
        </w:rPr>
        <w:t>, с. 38</w:t>
      </w:r>
      <w:r w:rsidRPr="006A0128">
        <w:rPr>
          <w:sz w:val="28"/>
          <w:szCs w:val="28"/>
        </w:rPr>
        <w:t>]</w:t>
      </w:r>
      <w:r>
        <w:rPr>
          <w:sz w:val="28"/>
          <w:szCs w:val="28"/>
          <w:lang w:val="uk-UA"/>
        </w:rPr>
        <w:t xml:space="preserve">. В.Г. Гак підкреслює, що «кожна сема представляє собою відображення у свідомості носіїв мови рис, об’єктивно притаманних денотату або таких, що йому приписуються мовним оточенням і, отже, є об’єктивними по відношенню до кожного мовця» </w:t>
      </w:r>
      <w:r w:rsidRPr="006A0128">
        <w:rPr>
          <w:sz w:val="28"/>
          <w:szCs w:val="28"/>
          <w:lang w:val="uk-UA"/>
        </w:rPr>
        <w:t>[4</w:t>
      </w:r>
      <w:r>
        <w:rPr>
          <w:sz w:val="28"/>
          <w:szCs w:val="28"/>
          <w:lang w:val="uk-UA"/>
        </w:rPr>
        <w:t>, с. 96</w:t>
      </w:r>
      <w:r w:rsidRPr="006A0128">
        <w:rPr>
          <w:sz w:val="28"/>
          <w:szCs w:val="28"/>
          <w:lang w:val="uk-UA"/>
        </w:rPr>
        <w:t>]</w:t>
      </w:r>
      <w:r>
        <w:rPr>
          <w:sz w:val="28"/>
          <w:szCs w:val="28"/>
          <w:lang w:val="uk-UA"/>
        </w:rPr>
        <w:t>. У дослідженні семою вважаємо мінімальну значеннєву одиницю, що відображає певну ознаку предмета чи поняття.</w:t>
      </w:r>
    </w:p>
    <w:p w:rsidR="00FB1EB2" w:rsidRDefault="00FB1EB2" w:rsidP="00FB1EB2">
      <w:pPr>
        <w:ind w:firstLine="709"/>
        <w:jc w:val="both"/>
        <w:rPr>
          <w:sz w:val="28"/>
          <w:szCs w:val="28"/>
          <w:lang w:val="uk-UA"/>
        </w:rPr>
      </w:pPr>
      <w:r>
        <w:rPr>
          <w:sz w:val="28"/>
          <w:szCs w:val="28"/>
          <w:lang w:val="uk-UA"/>
        </w:rPr>
        <w:t>У статті ставимо за мету проаналізувати англійські терміни географії на основі тлумачних словників, що дає можливість виділяти семи із словникових дефініцій. За семи приймаються повнозначні слова правої частини статті тлумачного словника. Лексико-семантичний аналіз термінології географії англійської мови виявив доцільність дослідження термінологічної семантики на фоні загальновживаної.</w:t>
      </w:r>
    </w:p>
    <w:p w:rsidR="00FB1EB2" w:rsidRDefault="00FB1EB2" w:rsidP="00FB1EB2">
      <w:pPr>
        <w:ind w:firstLine="709"/>
        <w:jc w:val="both"/>
        <w:rPr>
          <w:sz w:val="28"/>
          <w:szCs w:val="28"/>
          <w:lang w:val="uk-UA"/>
        </w:rPr>
      </w:pPr>
      <w:r>
        <w:rPr>
          <w:sz w:val="28"/>
          <w:szCs w:val="28"/>
          <w:lang w:val="uk-UA"/>
        </w:rPr>
        <w:t xml:space="preserve">Опора на дефініції тлумачного словника має свої переваги: </w:t>
      </w:r>
    </w:p>
    <w:p w:rsidR="00FB1EB2" w:rsidRDefault="00FB1EB2" w:rsidP="00FB1EB2">
      <w:pPr>
        <w:ind w:firstLine="709"/>
        <w:jc w:val="both"/>
        <w:rPr>
          <w:sz w:val="28"/>
          <w:szCs w:val="28"/>
          <w:lang w:val="uk-UA"/>
        </w:rPr>
      </w:pPr>
      <w:r>
        <w:rPr>
          <w:sz w:val="28"/>
          <w:szCs w:val="28"/>
          <w:lang w:val="uk-UA"/>
        </w:rPr>
        <w:t xml:space="preserve">1) при перефразуванні та семантичному розгортанні словникової статті жоден із компонентів дефініцій не виключається; </w:t>
      </w:r>
    </w:p>
    <w:p w:rsidR="00FB1EB2" w:rsidRDefault="00FB1EB2" w:rsidP="00FB1EB2">
      <w:pPr>
        <w:ind w:firstLine="709"/>
        <w:jc w:val="both"/>
        <w:rPr>
          <w:sz w:val="28"/>
          <w:szCs w:val="28"/>
          <w:lang w:val="uk-UA"/>
        </w:rPr>
      </w:pPr>
      <w:r>
        <w:rPr>
          <w:sz w:val="28"/>
          <w:szCs w:val="28"/>
          <w:lang w:val="uk-UA"/>
        </w:rPr>
        <w:t xml:space="preserve">2) забезпечується можливість розпізнавання тотожностей і розбіжностей змістових структур значень лексичних одиниць на основі тотожностей та відмінностей їх перифраз; </w:t>
      </w:r>
    </w:p>
    <w:p w:rsidR="00FB1EB2" w:rsidRDefault="00FB1EB2" w:rsidP="00FB1EB2">
      <w:pPr>
        <w:ind w:firstLine="709"/>
        <w:jc w:val="both"/>
        <w:rPr>
          <w:sz w:val="28"/>
          <w:szCs w:val="28"/>
          <w:lang w:val="uk-UA"/>
        </w:rPr>
      </w:pPr>
      <w:r>
        <w:rPr>
          <w:sz w:val="28"/>
          <w:szCs w:val="28"/>
          <w:lang w:val="uk-UA"/>
        </w:rPr>
        <w:t xml:space="preserve">3) дозволяє оперувати великими масивами лексичних одиниць аж до словника, практично словником у цілому </w:t>
      </w:r>
      <w:r w:rsidRPr="006A0128">
        <w:rPr>
          <w:sz w:val="28"/>
          <w:szCs w:val="28"/>
        </w:rPr>
        <w:t>[3</w:t>
      </w:r>
      <w:r>
        <w:rPr>
          <w:sz w:val="28"/>
          <w:szCs w:val="28"/>
          <w:lang w:val="uk-UA"/>
        </w:rPr>
        <w:t>, с. 7</w:t>
      </w:r>
      <w:r w:rsidRPr="006A0128">
        <w:rPr>
          <w:sz w:val="28"/>
          <w:szCs w:val="28"/>
        </w:rPr>
        <w:t>]</w:t>
      </w:r>
      <w:r>
        <w:rPr>
          <w:sz w:val="28"/>
          <w:szCs w:val="28"/>
          <w:lang w:val="uk-UA"/>
        </w:rPr>
        <w:t>.</w:t>
      </w:r>
    </w:p>
    <w:p w:rsidR="00FB1EB2" w:rsidRDefault="00FB1EB2" w:rsidP="00FB1EB2">
      <w:pPr>
        <w:ind w:firstLine="709"/>
        <w:jc w:val="both"/>
        <w:rPr>
          <w:sz w:val="28"/>
          <w:szCs w:val="28"/>
          <w:lang w:val="uk-UA"/>
        </w:rPr>
      </w:pPr>
      <w:r>
        <w:rPr>
          <w:sz w:val="28"/>
          <w:szCs w:val="28"/>
          <w:lang w:val="uk-UA"/>
        </w:rPr>
        <w:t>На думку Алієвої О.</w:t>
      </w:r>
      <w:r w:rsidRPr="006A0128">
        <w:rPr>
          <w:sz w:val="28"/>
          <w:szCs w:val="28"/>
          <w:lang w:val="uk-UA"/>
        </w:rPr>
        <w:t>,</w:t>
      </w:r>
      <w:r>
        <w:rPr>
          <w:sz w:val="28"/>
          <w:szCs w:val="28"/>
          <w:lang w:val="uk-UA"/>
        </w:rPr>
        <w:t xml:space="preserve"> дослідження слова-терміна з метою виокремлення спільного семантичного компонента-інваріанта передбачає розгляд лексеми в цілому, тобто необхідним є вивчення слова-терміна як семантичної системи, що складається з усіх смислів, серед яких можуть бути і термінологічні смисли, що належать до абсолютно різних сфер </w:t>
      </w:r>
      <w:r w:rsidRPr="006A0128">
        <w:rPr>
          <w:sz w:val="28"/>
          <w:szCs w:val="28"/>
          <w:lang w:val="uk-UA"/>
        </w:rPr>
        <w:t>[1</w:t>
      </w:r>
      <w:r>
        <w:rPr>
          <w:sz w:val="28"/>
          <w:szCs w:val="28"/>
          <w:lang w:val="uk-UA"/>
        </w:rPr>
        <w:t>, с. 15</w:t>
      </w:r>
      <w:r w:rsidRPr="007A0C04">
        <w:rPr>
          <w:sz w:val="28"/>
          <w:szCs w:val="28"/>
          <w:lang w:val="uk-UA"/>
        </w:rPr>
        <w:t>]</w:t>
      </w:r>
      <w:r>
        <w:rPr>
          <w:sz w:val="28"/>
          <w:szCs w:val="28"/>
          <w:lang w:val="uk-UA"/>
        </w:rPr>
        <w:t xml:space="preserve">. </w:t>
      </w:r>
    </w:p>
    <w:p w:rsidR="00FB1EB2" w:rsidRDefault="00FB1EB2" w:rsidP="00FB1EB2">
      <w:pPr>
        <w:ind w:firstLine="709"/>
        <w:jc w:val="both"/>
        <w:rPr>
          <w:sz w:val="28"/>
          <w:szCs w:val="28"/>
          <w:lang w:val="uk-UA"/>
        </w:rPr>
      </w:pPr>
      <w:r>
        <w:rPr>
          <w:sz w:val="28"/>
          <w:szCs w:val="28"/>
          <w:lang w:val="uk-UA"/>
        </w:rPr>
        <w:t xml:space="preserve">У мовознавстві існують два підходи до розуміння природи терміна. Перший характеризує терміни як особливі слова, що володіють специфічними семантичними або формальними </w:t>
      </w:r>
      <w:r w:rsidRPr="006505C1">
        <w:rPr>
          <w:sz w:val="28"/>
          <w:szCs w:val="28"/>
          <w:lang w:val="uk-UA"/>
        </w:rPr>
        <w:t xml:space="preserve">ознаками </w:t>
      </w:r>
      <w:r w:rsidRPr="007A0C04">
        <w:rPr>
          <w:sz w:val="28"/>
          <w:szCs w:val="28"/>
          <w:lang w:val="uk-UA"/>
        </w:rPr>
        <w:t>[5; 7]</w:t>
      </w:r>
      <w:r w:rsidRPr="00C879B3">
        <w:rPr>
          <w:sz w:val="28"/>
          <w:szCs w:val="28"/>
          <w:lang w:val="uk-UA"/>
        </w:rPr>
        <w:t xml:space="preserve">; </w:t>
      </w:r>
      <w:r w:rsidRPr="006505C1">
        <w:rPr>
          <w:sz w:val="28"/>
          <w:szCs w:val="28"/>
          <w:lang w:val="uk-UA"/>
        </w:rPr>
        <w:t xml:space="preserve">другий базується на визначенні терміна як «функції </w:t>
      </w:r>
      <w:r>
        <w:rPr>
          <w:sz w:val="28"/>
          <w:szCs w:val="28"/>
          <w:lang w:val="uk-UA"/>
        </w:rPr>
        <w:t xml:space="preserve">та різновиду вживання лексичної одиниці, а не особливого типу лексичних одиниць» </w:t>
      </w:r>
      <w:r w:rsidRPr="007A0C04">
        <w:rPr>
          <w:sz w:val="28"/>
          <w:szCs w:val="28"/>
          <w:lang w:val="uk-UA"/>
        </w:rPr>
        <w:t>[4</w:t>
      </w:r>
      <w:r>
        <w:rPr>
          <w:sz w:val="28"/>
          <w:szCs w:val="28"/>
          <w:lang w:val="uk-UA"/>
        </w:rPr>
        <w:t>, с. 68</w:t>
      </w:r>
      <w:r w:rsidRPr="007A0C04">
        <w:rPr>
          <w:sz w:val="28"/>
          <w:szCs w:val="28"/>
          <w:lang w:val="uk-UA"/>
        </w:rPr>
        <w:t>]</w:t>
      </w:r>
      <w:r>
        <w:rPr>
          <w:sz w:val="28"/>
          <w:szCs w:val="28"/>
          <w:lang w:val="uk-UA"/>
        </w:rPr>
        <w:t>. Ми поділяємо другу думку, адже у ролі терміна може виступати як слово загальновживаної лексики, так і спеціально сконструйована для цієї мети лексема. Функціональна природа терміна проявляється і в тому, що кожна спеціальна одиниця, яку перемістили в незвичний для неї контекст, унаслідок чого вона втратила зв'язок з відповідною системою науково-технічних або спеціальних понять, перестає бути терміном. Тому термінологія виступає одним із джерел поповнення і розширення лексичного складу мови.</w:t>
      </w:r>
    </w:p>
    <w:p w:rsidR="00FB1EB2" w:rsidRPr="0002520C" w:rsidRDefault="00FB1EB2" w:rsidP="00FB1EB2">
      <w:pPr>
        <w:ind w:firstLine="709"/>
        <w:jc w:val="both"/>
        <w:rPr>
          <w:sz w:val="28"/>
          <w:szCs w:val="28"/>
          <w:lang w:val="uk-UA"/>
        </w:rPr>
      </w:pPr>
      <w:r>
        <w:rPr>
          <w:sz w:val="28"/>
          <w:szCs w:val="28"/>
          <w:lang w:val="uk-UA"/>
        </w:rPr>
        <w:t xml:space="preserve">Англійські терміни географії розглядаємо в системі загальновживаної мови, що зумовлюється такими факторами: </w:t>
      </w:r>
      <w:r w:rsidRPr="0002520C">
        <w:rPr>
          <w:sz w:val="28"/>
          <w:szCs w:val="28"/>
          <w:lang w:val="uk-UA"/>
        </w:rPr>
        <w:t>рухомість меж співіснування в одному слові термінологічного і нетермінологічного значень;</w:t>
      </w:r>
      <w:r>
        <w:rPr>
          <w:sz w:val="28"/>
          <w:szCs w:val="28"/>
          <w:lang w:val="uk-UA"/>
        </w:rPr>
        <w:t xml:space="preserve"> </w:t>
      </w:r>
      <w:r w:rsidRPr="0002520C">
        <w:rPr>
          <w:sz w:val="28"/>
          <w:szCs w:val="28"/>
          <w:lang w:val="uk-UA"/>
        </w:rPr>
        <w:t>відсутність чіткого розмежування слів спеціальної лексики і слів загальновживаної лексики;</w:t>
      </w:r>
      <w:r>
        <w:rPr>
          <w:sz w:val="28"/>
          <w:szCs w:val="28"/>
          <w:lang w:val="uk-UA"/>
        </w:rPr>
        <w:t xml:space="preserve"> </w:t>
      </w:r>
      <w:r w:rsidRPr="0002520C">
        <w:rPr>
          <w:sz w:val="28"/>
          <w:szCs w:val="28"/>
          <w:lang w:val="uk-UA"/>
        </w:rPr>
        <w:t>наявність лексико-семантичних процесів, які відбуваються в загальновживаній лексиці (полісемія, синонімія, антонімія);</w:t>
      </w:r>
      <w:r>
        <w:rPr>
          <w:sz w:val="28"/>
          <w:szCs w:val="28"/>
          <w:lang w:val="uk-UA"/>
        </w:rPr>
        <w:t xml:space="preserve"> </w:t>
      </w:r>
      <w:r w:rsidRPr="0002520C">
        <w:rPr>
          <w:sz w:val="28"/>
          <w:szCs w:val="28"/>
          <w:lang w:val="uk-UA"/>
        </w:rPr>
        <w:t>використання словотворчих моделей мови для утворення нових термінів.</w:t>
      </w:r>
    </w:p>
    <w:p w:rsidR="00FB1EB2" w:rsidRDefault="00FB1EB2" w:rsidP="00FB1EB2">
      <w:pPr>
        <w:ind w:firstLine="709"/>
        <w:jc w:val="both"/>
        <w:rPr>
          <w:sz w:val="28"/>
          <w:szCs w:val="28"/>
          <w:lang w:val="uk-UA"/>
        </w:rPr>
      </w:pPr>
      <w:r>
        <w:rPr>
          <w:sz w:val="28"/>
          <w:szCs w:val="28"/>
          <w:lang w:val="uk-UA"/>
        </w:rPr>
        <w:lastRenderedPageBreak/>
        <w:t xml:space="preserve"> Указані спільні риси не вичерпують змісту терміна, основною визначальною ознакою якого є його семантика – спеціально науково сформоване поняття, яке включає всі істотні властивості предмета (явища) і визначає його місце в системі понять певної науки. Термін служить передусім «пізнавальній меті, його комунікативна функція є похідною і підрядною: неможливо оперувати поняттями без пізнання їх сутності» </w:t>
      </w:r>
      <w:r w:rsidRPr="007A0C04">
        <w:rPr>
          <w:sz w:val="28"/>
          <w:szCs w:val="28"/>
          <w:lang w:val="uk-UA"/>
        </w:rPr>
        <w:t>[11</w:t>
      </w:r>
      <w:r>
        <w:rPr>
          <w:sz w:val="28"/>
          <w:szCs w:val="28"/>
          <w:lang w:val="uk-UA"/>
        </w:rPr>
        <w:t>, с. 8</w:t>
      </w:r>
      <w:r w:rsidRPr="007A0C04">
        <w:rPr>
          <w:sz w:val="28"/>
          <w:szCs w:val="28"/>
          <w:lang w:val="uk-UA"/>
        </w:rPr>
        <w:t>]</w:t>
      </w:r>
      <w:r>
        <w:rPr>
          <w:sz w:val="28"/>
          <w:szCs w:val="28"/>
          <w:lang w:val="uk-UA"/>
        </w:rPr>
        <w:t>.</w:t>
      </w:r>
    </w:p>
    <w:p w:rsidR="00FB1EB2" w:rsidRDefault="00FB1EB2" w:rsidP="00FB1EB2">
      <w:pPr>
        <w:ind w:firstLine="709"/>
        <w:jc w:val="both"/>
        <w:rPr>
          <w:sz w:val="28"/>
          <w:szCs w:val="28"/>
          <w:lang w:val="uk-UA"/>
        </w:rPr>
      </w:pPr>
      <w:r>
        <w:rPr>
          <w:sz w:val="28"/>
          <w:szCs w:val="28"/>
          <w:lang w:val="uk-UA"/>
        </w:rPr>
        <w:t>На думку В.Г. Гака, між нетермінологічною та термінологічною лексикою у плані виразу можливі три типи співвідношень:</w:t>
      </w:r>
    </w:p>
    <w:p w:rsidR="00FB1EB2" w:rsidRDefault="00FB1EB2" w:rsidP="00FB1EB2">
      <w:pPr>
        <w:pStyle w:val="a4"/>
        <w:numPr>
          <w:ilvl w:val="0"/>
          <w:numId w:val="29"/>
        </w:numPr>
        <w:rPr>
          <w:rFonts w:ascii="Times New Roman" w:hAnsi="Times New Roman" w:cs="Times New Roman"/>
          <w:sz w:val="28"/>
          <w:szCs w:val="28"/>
          <w:lang w:val="uk-UA"/>
        </w:rPr>
      </w:pPr>
      <w:r>
        <w:rPr>
          <w:rFonts w:ascii="Times New Roman" w:hAnsi="Times New Roman" w:cs="Times New Roman"/>
          <w:sz w:val="28"/>
          <w:szCs w:val="28"/>
          <w:lang w:val="uk-UA"/>
        </w:rPr>
        <w:t>однопланові лексичні одиниці, що не виступають у функції терміна;</w:t>
      </w:r>
    </w:p>
    <w:p w:rsidR="00FB1EB2" w:rsidRDefault="00FB1EB2" w:rsidP="00FB1EB2">
      <w:pPr>
        <w:pStyle w:val="a4"/>
        <w:numPr>
          <w:ilvl w:val="0"/>
          <w:numId w:val="29"/>
        </w:numPr>
        <w:rPr>
          <w:rFonts w:ascii="Times New Roman" w:hAnsi="Times New Roman" w:cs="Times New Roman"/>
          <w:sz w:val="28"/>
          <w:szCs w:val="28"/>
          <w:lang w:val="uk-UA"/>
        </w:rPr>
      </w:pPr>
      <w:r>
        <w:rPr>
          <w:rFonts w:ascii="Times New Roman" w:hAnsi="Times New Roman" w:cs="Times New Roman"/>
          <w:sz w:val="28"/>
          <w:szCs w:val="28"/>
          <w:lang w:val="uk-UA"/>
        </w:rPr>
        <w:t>однопланові лексичні одиниці, що виступають лише у функції терміна;</w:t>
      </w:r>
    </w:p>
    <w:p w:rsidR="00FB1EB2" w:rsidRPr="00140B47" w:rsidRDefault="00FB1EB2" w:rsidP="00FB1EB2">
      <w:pPr>
        <w:pStyle w:val="a4"/>
        <w:numPr>
          <w:ilvl w:val="0"/>
          <w:numId w:val="29"/>
        </w:numPr>
        <w:rPr>
          <w:rFonts w:ascii="Times New Roman" w:hAnsi="Times New Roman" w:cs="Times New Roman"/>
          <w:sz w:val="28"/>
          <w:szCs w:val="28"/>
          <w:lang w:val="uk-UA"/>
        </w:rPr>
      </w:pPr>
      <w:r>
        <w:rPr>
          <w:rFonts w:ascii="Times New Roman" w:hAnsi="Times New Roman" w:cs="Times New Roman"/>
          <w:sz w:val="28"/>
          <w:szCs w:val="28"/>
          <w:lang w:val="uk-UA"/>
        </w:rPr>
        <w:t xml:space="preserve">двопланові лексичні одиниці, що виступають як у функції терміна, так і у функції нетерміна </w:t>
      </w:r>
      <w:r w:rsidRPr="007A0C04">
        <w:rPr>
          <w:rFonts w:ascii="Times New Roman" w:hAnsi="Times New Roman" w:cs="Times New Roman"/>
          <w:sz w:val="28"/>
          <w:szCs w:val="28"/>
        </w:rPr>
        <w:t>[4</w:t>
      </w:r>
      <w:r>
        <w:rPr>
          <w:rFonts w:ascii="Times New Roman" w:hAnsi="Times New Roman" w:cs="Times New Roman"/>
          <w:sz w:val="28"/>
          <w:szCs w:val="28"/>
          <w:lang w:val="uk-UA"/>
        </w:rPr>
        <w:t>, с. 68</w:t>
      </w:r>
      <w:r w:rsidRPr="007A0C04">
        <w:rPr>
          <w:rFonts w:ascii="Times New Roman" w:hAnsi="Times New Roman" w:cs="Times New Roman"/>
          <w:sz w:val="28"/>
          <w:szCs w:val="28"/>
        </w:rPr>
        <w:t>]</w:t>
      </w:r>
      <w:r>
        <w:rPr>
          <w:rFonts w:ascii="Times New Roman" w:hAnsi="Times New Roman" w:cs="Times New Roman"/>
          <w:sz w:val="28"/>
          <w:szCs w:val="28"/>
          <w:lang w:val="uk-UA"/>
        </w:rPr>
        <w:t>.</w:t>
      </w:r>
      <w:r w:rsidRPr="00140B47">
        <w:rPr>
          <w:rFonts w:ascii="Times New Roman" w:hAnsi="Times New Roman" w:cs="Times New Roman"/>
          <w:sz w:val="28"/>
          <w:szCs w:val="28"/>
          <w:lang w:val="uk-UA"/>
        </w:rPr>
        <w:t xml:space="preserve">  </w:t>
      </w:r>
    </w:p>
    <w:p w:rsidR="00FB1EB2" w:rsidRPr="00DF4ABB" w:rsidRDefault="00FB1EB2" w:rsidP="00FB1EB2">
      <w:pPr>
        <w:ind w:firstLine="709"/>
        <w:jc w:val="both"/>
        <w:rPr>
          <w:rStyle w:val="apple-style-span"/>
          <w:b/>
          <w:sz w:val="28"/>
          <w:szCs w:val="28"/>
          <w:lang w:val="uk-UA"/>
        </w:rPr>
      </w:pPr>
      <w:r w:rsidRPr="00283A92">
        <w:rPr>
          <w:b/>
          <w:sz w:val="28"/>
          <w:szCs w:val="28"/>
          <w:lang w:val="uk-UA"/>
        </w:rPr>
        <w:t>Матеріал</w:t>
      </w:r>
      <w:r w:rsidRPr="00563B7E">
        <w:rPr>
          <w:b/>
          <w:sz w:val="28"/>
          <w:szCs w:val="28"/>
          <w:lang w:val="uk-UA"/>
        </w:rPr>
        <w:t xml:space="preserve"> і методи проведення дослідження. </w:t>
      </w:r>
      <w:r>
        <w:rPr>
          <w:rStyle w:val="apple-style-span"/>
          <w:color w:val="000000"/>
          <w:sz w:val="28"/>
          <w:szCs w:val="28"/>
          <w:lang w:val="uk-UA"/>
        </w:rPr>
        <w:t xml:space="preserve">Поєднання статистичного, описового та типологічного методів з формалізованим та компонентним аналізом дало можливість створити комплексну методику, придатну для семантичного дослідження термінолексики будь-якої сфери діяльності людини як в окремо взятій мові, так і у зіставному плані, порівнюючи терміносистеми різних мов та загальновживану лексику. </w:t>
      </w:r>
      <w:r>
        <w:rPr>
          <w:sz w:val="28"/>
          <w:szCs w:val="28"/>
          <w:lang w:val="uk-UA"/>
        </w:rPr>
        <w:t>У дослідженні використано методику дослідження лексичної семантики іменників та їх зіставлення</w:t>
      </w:r>
      <w:r>
        <w:rPr>
          <w:rStyle w:val="apple-style-span"/>
          <w:color w:val="000000"/>
          <w:sz w:val="28"/>
          <w:szCs w:val="28"/>
          <w:lang w:val="uk-UA"/>
        </w:rPr>
        <w:t xml:space="preserve"> шляхом поєднання лінгвістичних методів з формалізованими основами семантичної класифікації лексики </w:t>
      </w:r>
      <w:r w:rsidRPr="007A0C04">
        <w:rPr>
          <w:rStyle w:val="apple-style-span"/>
          <w:color w:val="000000"/>
          <w:sz w:val="28"/>
          <w:szCs w:val="28"/>
          <w:lang w:val="uk-UA"/>
        </w:rPr>
        <w:t>[14</w:t>
      </w:r>
      <w:r>
        <w:rPr>
          <w:rStyle w:val="apple-style-span"/>
          <w:color w:val="000000"/>
          <w:sz w:val="28"/>
          <w:szCs w:val="28"/>
          <w:lang w:val="uk-UA"/>
        </w:rPr>
        <w:t>, с. 10</w:t>
      </w:r>
      <w:r w:rsidRPr="007A0C04">
        <w:rPr>
          <w:rStyle w:val="apple-style-span"/>
          <w:color w:val="000000"/>
          <w:sz w:val="28"/>
          <w:szCs w:val="28"/>
          <w:lang w:val="uk-UA"/>
        </w:rPr>
        <w:t>]</w:t>
      </w:r>
      <w:r>
        <w:rPr>
          <w:rStyle w:val="apple-style-span"/>
          <w:color w:val="000000"/>
          <w:sz w:val="28"/>
          <w:szCs w:val="28"/>
          <w:lang w:val="uk-UA"/>
        </w:rPr>
        <w:t>. У статті згадана методика застосовується для аналізу англійських географічних термінів як спеціальних слів</w:t>
      </w:r>
      <w:r w:rsidRPr="007A0C04">
        <w:rPr>
          <w:rStyle w:val="apple-style-span"/>
          <w:color w:val="000000"/>
          <w:sz w:val="28"/>
          <w:szCs w:val="28"/>
          <w:lang w:val="uk-UA"/>
        </w:rPr>
        <w:t>,</w:t>
      </w:r>
      <w:r>
        <w:rPr>
          <w:rStyle w:val="apple-style-span"/>
          <w:color w:val="000000"/>
          <w:sz w:val="28"/>
          <w:szCs w:val="28"/>
          <w:lang w:val="uk-UA"/>
        </w:rPr>
        <w:t xml:space="preserve"> так і лексичних елементів загальновживаної мови. </w:t>
      </w:r>
    </w:p>
    <w:p w:rsidR="00FB1EB2" w:rsidRPr="002F483C" w:rsidRDefault="00FB1EB2" w:rsidP="00FB1EB2">
      <w:pPr>
        <w:tabs>
          <w:tab w:val="left" w:pos="1440"/>
        </w:tabs>
        <w:autoSpaceDE w:val="0"/>
        <w:autoSpaceDN w:val="0"/>
        <w:adjustRightInd w:val="0"/>
        <w:ind w:firstLine="720"/>
        <w:jc w:val="both"/>
        <w:rPr>
          <w:rStyle w:val="def"/>
          <w:bCs/>
          <w:color w:val="000000"/>
          <w:sz w:val="28"/>
          <w:szCs w:val="28"/>
          <w:lang w:val="uk-UA"/>
        </w:rPr>
      </w:pPr>
      <w:r>
        <w:rPr>
          <w:rStyle w:val="apple-style-span"/>
          <w:color w:val="000000"/>
          <w:sz w:val="28"/>
          <w:szCs w:val="28"/>
          <w:lang w:val="uk-UA"/>
        </w:rPr>
        <w:t xml:space="preserve">Фактичний матеріал дослідження добирався методом часткової вибірки з таких тлумачних та термінологічних словників: </w:t>
      </w:r>
      <w:r w:rsidRPr="00C04DD1">
        <w:rPr>
          <w:sz w:val="28"/>
          <w:szCs w:val="28"/>
          <w:lang w:val="en-US"/>
        </w:rPr>
        <w:t>Longman</w:t>
      </w:r>
      <w:r w:rsidRPr="001D5497">
        <w:rPr>
          <w:sz w:val="28"/>
          <w:szCs w:val="28"/>
          <w:lang w:val="uk-UA"/>
        </w:rPr>
        <w:t xml:space="preserve"> </w:t>
      </w:r>
      <w:r w:rsidRPr="00C04DD1">
        <w:rPr>
          <w:sz w:val="28"/>
          <w:szCs w:val="28"/>
          <w:lang w:val="en-US"/>
        </w:rPr>
        <w:t>Dictionary</w:t>
      </w:r>
      <w:r w:rsidRPr="001D5497">
        <w:rPr>
          <w:sz w:val="28"/>
          <w:szCs w:val="28"/>
          <w:lang w:val="uk-UA"/>
        </w:rPr>
        <w:t xml:space="preserve"> </w:t>
      </w:r>
      <w:r w:rsidRPr="00C04DD1">
        <w:rPr>
          <w:sz w:val="28"/>
          <w:szCs w:val="28"/>
          <w:lang w:val="en-US"/>
        </w:rPr>
        <w:t>of</w:t>
      </w:r>
      <w:r w:rsidRPr="001D5497">
        <w:rPr>
          <w:sz w:val="28"/>
          <w:szCs w:val="28"/>
          <w:lang w:val="uk-UA"/>
        </w:rPr>
        <w:t xml:space="preserve"> </w:t>
      </w:r>
      <w:r w:rsidRPr="00C04DD1">
        <w:rPr>
          <w:sz w:val="28"/>
          <w:szCs w:val="28"/>
          <w:lang w:val="en-US"/>
        </w:rPr>
        <w:t>Contemporary</w:t>
      </w:r>
      <w:r w:rsidRPr="001D5497">
        <w:rPr>
          <w:sz w:val="28"/>
          <w:szCs w:val="28"/>
          <w:lang w:val="uk-UA"/>
        </w:rPr>
        <w:t xml:space="preserve"> </w:t>
      </w:r>
      <w:r w:rsidRPr="00C04DD1">
        <w:rPr>
          <w:sz w:val="28"/>
          <w:szCs w:val="28"/>
          <w:lang w:val="en-US"/>
        </w:rPr>
        <w:t>English</w:t>
      </w:r>
      <w:r w:rsidRPr="001D5497">
        <w:rPr>
          <w:sz w:val="28"/>
          <w:szCs w:val="28"/>
          <w:lang w:val="uk-UA"/>
        </w:rPr>
        <w:t xml:space="preserve">, </w:t>
      </w:r>
      <w:r>
        <w:rPr>
          <w:sz w:val="28"/>
          <w:szCs w:val="28"/>
          <w:lang w:val="en-US"/>
        </w:rPr>
        <w:t>Oxford</w:t>
      </w:r>
      <w:r w:rsidRPr="001D5497">
        <w:rPr>
          <w:sz w:val="28"/>
          <w:szCs w:val="28"/>
          <w:lang w:val="uk-UA"/>
        </w:rPr>
        <w:t xml:space="preserve"> </w:t>
      </w:r>
      <w:r>
        <w:rPr>
          <w:sz w:val="28"/>
          <w:szCs w:val="28"/>
          <w:lang w:val="en-US"/>
        </w:rPr>
        <w:t>English</w:t>
      </w:r>
      <w:r w:rsidRPr="001D5497">
        <w:rPr>
          <w:sz w:val="28"/>
          <w:szCs w:val="28"/>
          <w:lang w:val="uk-UA"/>
        </w:rPr>
        <w:t xml:space="preserve"> </w:t>
      </w:r>
      <w:r>
        <w:rPr>
          <w:sz w:val="28"/>
          <w:szCs w:val="28"/>
          <w:lang w:val="en-US"/>
        </w:rPr>
        <w:t>Dictionary</w:t>
      </w:r>
      <w:r>
        <w:rPr>
          <w:sz w:val="28"/>
          <w:szCs w:val="28"/>
          <w:lang w:val="uk-UA"/>
        </w:rPr>
        <w:t xml:space="preserve">, </w:t>
      </w:r>
      <w:r>
        <w:rPr>
          <w:sz w:val="28"/>
          <w:szCs w:val="28"/>
          <w:lang w:val="en-US"/>
        </w:rPr>
        <w:t>Geography</w:t>
      </w:r>
      <w:r w:rsidRPr="001D5497">
        <w:rPr>
          <w:sz w:val="28"/>
          <w:szCs w:val="28"/>
          <w:lang w:val="uk-UA"/>
        </w:rPr>
        <w:t xml:space="preserve"> </w:t>
      </w:r>
      <w:r>
        <w:rPr>
          <w:sz w:val="28"/>
          <w:szCs w:val="28"/>
          <w:lang w:val="en-US"/>
        </w:rPr>
        <w:t>Dictionary</w:t>
      </w:r>
      <w:r w:rsidRPr="001D5497">
        <w:rPr>
          <w:sz w:val="28"/>
          <w:szCs w:val="28"/>
          <w:lang w:val="uk-UA"/>
        </w:rPr>
        <w:t xml:space="preserve"> </w:t>
      </w:r>
      <w:r>
        <w:rPr>
          <w:sz w:val="28"/>
          <w:szCs w:val="28"/>
          <w:lang w:val="en-US"/>
        </w:rPr>
        <w:t>and</w:t>
      </w:r>
      <w:r w:rsidRPr="001D5497">
        <w:rPr>
          <w:sz w:val="28"/>
          <w:szCs w:val="28"/>
          <w:lang w:val="uk-UA"/>
        </w:rPr>
        <w:t xml:space="preserve"> </w:t>
      </w:r>
      <w:r>
        <w:rPr>
          <w:sz w:val="28"/>
          <w:szCs w:val="28"/>
          <w:lang w:val="en-US"/>
        </w:rPr>
        <w:t>Glossary</w:t>
      </w:r>
      <w:r w:rsidRPr="001D5497">
        <w:rPr>
          <w:sz w:val="28"/>
          <w:szCs w:val="28"/>
          <w:lang w:val="uk-UA"/>
        </w:rPr>
        <w:t xml:space="preserve">, </w:t>
      </w:r>
      <w:r>
        <w:rPr>
          <w:sz w:val="28"/>
          <w:szCs w:val="28"/>
          <w:lang w:val="en-US"/>
        </w:rPr>
        <w:t>Oxford</w:t>
      </w:r>
      <w:r w:rsidRPr="001D5497">
        <w:rPr>
          <w:sz w:val="28"/>
          <w:szCs w:val="28"/>
          <w:lang w:val="uk-UA"/>
        </w:rPr>
        <w:t xml:space="preserve"> </w:t>
      </w:r>
      <w:r>
        <w:rPr>
          <w:sz w:val="28"/>
          <w:szCs w:val="28"/>
          <w:lang w:val="en-US"/>
        </w:rPr>
        <w:t>Dictionary</w:t>
      </w:r>
      <w:r w:rsidRPr="001D5497">
        <w:rPr>
          <w:sz w:val="28"/>
          <w:szCs w:val="28"/>
          <w:lang w:val="uk-UA"/>
        </w:rPr>
        <w:t xml:space="preserve"> </w:t>
      </w:r>
      <w:r>
        <w:rPr>
          <w:sz w:val="28"/>
          <w:szCs w:val="28"/>
          <w:lang w:val="en-US"/>
        </w:rPr>
        <w:t>of</w:t>
      </w:r>
      <w:r w:rsidRPr="001D5497">
        <w:rPr>
          <w:sz w:val="28"/>
          <w:szCs w:val="28"/>
          <w:lang w:val="uk-UA"/>
        </w:rPr>
        <w:t xml:space="preserve"> </w:t>
      </w:r>
      <w:r>
        <w:rPr>
          <w:sz w:val="28"/>
          <w:szCs w:val="28"/>
          <w:lang w:val="en-US"/>
        </w:rPr>
        <w:t>Geography</w:t>
      </w:r>
      <w:r w:rsidRPr="001D5497">
        <w:rPr>
          <w:sz w:val="28"/>
          <w:szCs w:val="28"/>
          <w:lang w:val="uk-UA"/>
        </w:rPr>
        <w:t>.</w:t>
      </w:r>
      <w:r>
        <w:rPr>
          <w:sz w:val="28"/>
          <w:szCs w:val="28"/>
          <w:lang w:val="uk-UA"/>
        </w:rPr>
        <w:t xml:space="preserve"> Предметом дослідження стало 100 англійських термінів географії з поясненням їх спеціальних та загальновживаних значень, а також 120 сем, які були виділені зі значень лексичних одиниць.</w:t>
      </w:r>
    </w:p>
    <w:p w:rsidR="00FB1EB2" w:rsidRDefault="00FB1EB2" w:rsidP="00FB1EB2">
      <w:pPr>
        <w:ind w:firstLine="709"/>
        <w:jc w:val="both"/>
        <w:rPr>
          <w:sz w:val="28"/>
          <w:szCs w:val="28"/>
          <w:lang w:val="uk-UA"/>
        </w:rPr>
      </w:pPr>
      <w:r>
        <w:rPr>
          <w:sz w:val="28"/>
          <w:szCs w:val="28"/>
          <w:lang w:val="uk-UA"/>
        </w:rPr>
        <w:t>Лексикографічна обробка терміна географії в роботі починалася з визначення обсягу його семантики, розкриття системних залежностей і встановлення його місця серед інших однорідних одиниць та окреслення меж індивідуального значення, закріпленого за реєстровим словом.</w:t>
      </w:r>
    </w:p>
    <w:p w:rsidR="00FB1EB2" w:rsidRDefault="00FB1EB2" w:rsidP="00FB1EB2">
      <w:pPr>
        <w:ind w:firstLine="709"/>
        <w:jc w:val="both"/>
        <w:rPr>
          <w:sz w:val="28"/>
          <w:szCs w:val="28"/>
          <w:lang w:val="uk-UA"/>
        </w:rPr>
      </w:pPr>
      <w:r>
        <w:rPr>
          <w:sz w:val="28"/>
          <w:szCs w:val="28"/>
          <w:lang w:val="uk-UA"/>
        </w:rPr>
        <w:t>На наступному етапі дослідження застосовувався компонентий аналіз, за яким у лексичному значенні кожного географічного терміна визначався його семний склад. Семи виділялися з урахуванням способів лексикографічної інтерпретації значень у тлумачних словниках.</w:t>
      </w:r>
    </w:p>
    <w:p w:rsidR="00FB1EB2" w:rsidRPr="00BE04E4" w:rsidRDefault="00FB1EB2" w:rsidP="00FB1EB2">
      <w:pPr>
        <w:ind w:firstLine="709"/>
        <w:jc w:val="both"/>
        <w:rPr>
          <w:sz w:val="28"/>
          <w:szCs w:val="28"/>
          <w:lang w:val="uk-UA"/>
        </w:rPr>
      </w:pPr>
      <w:r>
        <w:rPr>
          <w:sz w:val="28"/>
          <w:szCs w:val="28"/>
          <w:lang w:val="uk-UA"/>
        </w:rPr>
        <w:t xml:space="preserve">Синтез виділених у такий спосіб особливостей здійснювався за допомогою статистичних методів, на підставі чого була змодельована матриця, по вертикалі якої розташовуються англійські терміни географії, а по горизонталі – їх семний склад. Порівняно з тлумачним словником матриця </w:t>
      </w:r>
      <w:r>
        <w:rPr>
          <w:sz w:val="28"/>
          <w:szCs w:val="28"/>
          <w:lang w:val="uk-UA"/>
        </w:rPr>
        <w:lastRenderedPageBreak/>
        <w:t xml:space="preserve">формально простіше представляє лексичну семантику певної мови, а топографічний спосіб розміщення в ній заповнених клітин практично замінює словесне вираження тлумачної частини </w:t>
      </w:r>
      <w:r w:rsidRPr="007A0C04">
        <w:rPr>
          <w:sz w:val="28"/>
          <w:szCs w:val="28"/>
        </w:rPr>
        <w:t>[13</w:t>
      </w:r>
      <w:r>
        <w:rPr>
          <w:sz w:val="28"/>
          <w:szCs w:val="28"/>
          <w:lang w:val="uk-UA"/>
        </w:rPr>
        <w:t>, с. 167 – 168</w:t>
      </w:r>
      <w:r w:rsidRPr="007A0C04">
        <w:rPr>
          <w:sz w:val="28"/>
          <w:szCs w:val="28"/>
        </w:rPr>
        <w:t>]</w:t>
      </w:r>
      <w:r>
        <w:rPr>
          <w:sz w:val="28"/>
          <w:szCs w:val="28"/>
          <w:lang w:val="uk-UA"/>
        </w:rPr>
        <w:t xml:space="preserve">. Побудована нами матриця складається з рядків однакової довжини, у яких представлено семний склад значень та стовпчиків, що виражають частоту вживання і характер сем. Матриця дала змогу поділити досліджувані терміни географії на три групи –  слова з найвищим ступенем полісемії, слова середнього ступеня полісемії та моносемічні лексеми. Матриця зображує структуру семантичного простору англійської термінології географії у системі загальновживаної мови. Матрична характеристика термінів географії дає можливість: </w:t>
      </w:r>
      <w:r w:rsidRPr="00BE04E4">
        <w:rPr>
          <w:sz w:val="28"/>
          <w:szCs w:val="28"/>
          <w:lang w:val="uk-UA"/>
        </w:rPr>
        <w:t>визначити їх значущість у терміносистемі географії і загальновживаній лексиці;</w:t>
      </w:r>
      <w:r>
        <w:rPr>
          <w:sz w:val="28"/>
          <w:szCs w:val="28"/>
          <w:lang w:val="uk-UA"/>
        </w:rPr>
        <w:t xml:space="preserve"> </w:t>
      </w:r>
      <w:r w:rsidRPr="00BE04E4">
        <w:rPr>
          <w:sz w:val="28"/>
          <w:szCs w:val="28"/>
          <w:lang w:val="uk-UA"/>
        </w:rPr>
        <w:t>побудувати наочну картину структури його семантики;</w:t>
      </w:r>
      <w:r>
        <w:rPr>
          <w:sz w:val="28"/>
          <w:szCs w:val="28"/>
          <w:lang w:val="uk-UA"/>
        </w:rPr>
        <w:t xml:space="preserve"> </w:t>
      </w:r>
      <w:r w:rsidRPr="00BE04E4">
        <w:rPr>
          <w:sz w:val="28"/>
          <w:szCs w:val="28"/>
          <w:lang w:val="uk-UA"/>
        </w:rPr>
        <w:t>виявити зв’язки термінів географії та шляхи переходів від одних значень до інших;</w:t>
      </w:r>
      <w:r>
        <w:rPr>
          <w:sz w:val="28"/>
          <w:szCs w:val="28"/>
          <w:lang w:val="uk-UA"/>
        </w:rPr>
        <w:t xml:space="preserve"> </w:t>
      </w:r>
      <w:r w:rsidRPr="00BE04E4">
        <w:rPr>
          <w:sz w:val="28"/>
          <w:szCs w:val="28"/>
          <w:lang w:val="uk-UA"/>
        </w:rPr>
        <w:t>встановити зв'язок англійської термінології географії з терміносистемами різних сфер діяльності людини.</w:t>
      </w:r>
    </w:p>
    <w:p w:rsidR="00FB1EB2" w:rsidRPr="005F5964" w:rsidRDefault="00FB1EB2" w:rsidP="00FB1EB2">
      <w:pPr>
        <w:ind w:firstLine="709"/>
        <w:jc w:val="both"/>
        <w:rPr>
          <w:sz w:val="28"/>
          <w:szCs w:val="28"/>
          <w:lang w:val="uk-UA"/>
        </w:rPr>
      </w:pPr>
      <w:r>
        <w:rPr>
          <w:sz w:val="28"/>
          <w:szCs w:val="28"/>
          <w:lang w:val="uk-UA"/>
        </w:rPr>
        <w:t xml:space="preserve"> Особливістю матриці вважаємо те, що, крім передачі вже реалізованих зв’язків, позначених знаком «+», незаповнені клітини дають змогу прогнозувати розташування новотворів і їх зв’язків з вже існуючими термінами, а також існування певних місць концентрації терміноелементів у мові.</w:t>
      </w:r>
    </w:p>
    <w:p w:rsidR="00FB1EB2" w:rsidRPr="001D5497" w:rsidRDefault="00FB1EB2" w:rsidP="00FB1EB2">
      <w:pPr>
        <w:ind w:firstLine="709"/>
        <w:jc w:val="both"/>
        <w:rPr>
          <w:sz w:val="28"/>
          <w:szCs w:val="28"/>
          <w:lang w:val="uk-UA"/>
        </w:rPr>
      </w:pPr>
      <w:r>
        <w:rPr>
          <w:sz w:val="28"/>
          <w:szCs w:val="28"/>
          <w:lang w:val="uk-UA"/>
        </w:rPr>
        <w:t xml:space="preserve">Завершальний етап дослідження полягав у вивченні структури їх спеціальної та загальновживаної семантики, а також аналізі співвідношення термінологічної семантики географічних термінів з їх спеціальною семантикою як терміноодиниць інших терміносистем та елементів загальновживаної мови.     </w:t>
      </w:r>
    </w:p>
    <w:p w:rsidR="00FB1EB2" w:rsidRDefault="00FB1EB2" w:rsidP="00FB1EB2">
      <w:pPr>
        <w:ind w:firstLine="709"/>
        <w:jc w:val="both"/>
        <w:rPr>
          <w:sz w:val="28"/>
          <w:szCs w:val="28"/>
          <w:lang w:val="uk-UA"/>
        </w:rPr>
      </w:pPr>
      <w:r w:rsidRPr="00283A92">
        <w:rPr>
          <w:b/>
          <w:sz w:val="28"/>
          <w:szCs w:val="28"/>
          <w:lang w:val="uk-UA"/>
        </w:rPr>
        <w:t>Виклад</w:t>
      </w:r>
      <w:r w:rsidRPr="00563B7E">
        <w:rPr>
          <w:b/>
          <w:sz w:val="28"/>
          <w:szCs w:val="28"/>
          <w:lang w:val="uk-UA"/>
        </w:rPr>
        <w:t xml:space="preserve"> основного матеріалу та обговорення результатів дослідження</w:t>
      </w:r>
      <w:r>
        <w:rPr>
          <w:sz w:val="28"/>
          <w:szCs w:val="28"/>
          <w:lang w:val="uk-UA"/>
        </w:rPr>
        <w:t xml:space="preserve">. Англійську термінологічну систему географії розглядаємо як «підмножину, що входить до множини» </w:t>
      </w:r>
      <w:r w:rsidRPr="007A0C04">
        <w:rPr>
          <w:sz w:val="28"/>
          <w:szCs w:val="28"/>
          <w:lang w:val="uk-UA"/>
        </w:rPr>
        <w:t>[</w:t>
      </w:r>
      <w:r w:rsidRPr="007A0C04">
        <w:rPr>
          <w:sz w:val="28"/>
          <w:szCs w:val="28"/>
        </w:rPr>
        <w:t>8</w:t>
      </w:r>
      <w:r>
        <w:rPr>
          <w:sz w:val="28"/>
          <w:szCs w:val="28"/>
          <w:lang w:val="uk-UA"/>
        </w:rPr>
        <w:t>, с. 59</w:t>
      </w:r>
      <w:r w:rsidRPr="007A0C04">
        <w:rPr>
          <w:sz w:val="28"/>
          <w:szCs w:val="28"/>
        </w:rPr>
        <w:t>]</w:t>
      </w:r>
      <w:r>
        <w:rPr>
          <w:sz w:val="28"/>
          <w:szCs w:val="28"/>
          <w:lang w:val="uk-UA"/>
        </w:rPr>
        <w:t xml:space="preserve"> лексичних одиниць англійської мови. Дослідження семантики термінів географії англійської мови на фоні загальновживаної лексики дало змогу розкрити цілу низку її особливостей.</w:t>
      </w:r>
    </w:p>
    <w:p w:rsidR="00FB1EB2" w:rsidRDefault="00FB1EB2" w:rsidP="00FB1EB2">
      <w:pPr>
        <w:ind w:firstLine="709"/>
        <w:jc w:val="both"/>
        <w:rPr>
          <w:sz w:val="28"/>
          <w:szCs w:val="28"/>
          <w:lang w:val="uk-UA"/>
        </w:rPr>
      </w:pPr>
      <w:r>
        <w:rPr>
          <w:sz w:val="28"/>
          <w:szCs w:val="28"/>
          <w:lang w:val="uk-UA"/>
        </w:rPr>
        <w:t>Застосування методики формалізованого аналізу семантики англійських стермінів географії дало можливість встановити, що с</w:t>
      </w:r>
      <w:r w:rsidRPr="00F80377">
        <w:rPr>
          <w:sz w:val="28"/>
          <w:szCs w:val="28"/>
          <w:lang w:val="uk-UA"/>
        </w:rPr>
        <w:t>труктура семантики термінів географії англійської мови загалом не відрізняється від</w:t>
      </w:r>
      <w:r>
        <w:rPr>
          <w:sz w:val="28"/>
          <w:szCs w:val="28"/>
          <w:lang w:val="uk-UA"/>
        </w:rPr>
        <w:t xml:space="preserve"> семантичної структури загальновживаних слів. Ці одиниці характеризуються різноступеневою ієрархізацією семантики, починаючи з найпростішої будови моносемічних одиниць і закінчуючи високим рівнем складності їх семантики в полісемічних термінологічних і загальновживаних словах.</w:t>
      </w:r>
    </w:p>
    <w:p w:rsidR="00FB1EB2" w:rsidRPr="00F80377" w:rsidRDefault="00FB1EB2" w:rsidP="00FB1EB2">
      <w:pPr>
        <w:ind w:firstLine="709"/>
        <w:jc w:val="both"/>
        <w:rPr>
          <w:sz w:val="28"/>
          <w:szCs w:val="28"/>
          <w:lang w:val="uk-UA"/>
        </w:rPr>
      </w:pPr>
      <w:r>
        <w:rPr>
          <w:sz w:val="28"/>
          <w:szCs w:val="28"/>
          <w:lang w:val="uk-UA"/>
        </w:rPr>
        <w:t xml:space="preserve">Ця семантична особливість в спеціальних та тлумачних словниках нашого матеріалу стосується наявності таких значень, що свідчать про складну семантичну структуру спеціального слова, зважаючи на його полісемічність. </w:t>
      </w:r>
      <w:bookmarkStart w:id="0" w:name="Scale"/>
      <w:r>
        <w:rPr>
          <w:sz w:val="28"/>
          <w:szCs w:val="28"/>
          <w:lang w:val="uk-UA"/>
        </w:rPr>
        <w:t>Наприклад, у термінології географії лексична одиниця</w:t>
      </w:r>
      <w:r w:rsidRPr="00A806ED">
        <w:rPr>
          <w:bCs/>
          <w:sz w:val="28"/>
          <w:szCs w:val="28"/>
          <w:lang w:val="en-US"/>
        </w:rPr>
        <w:t xml:space="preserve"> </w:t>
      </w:r>
      <w:r w:rsidRPr="000E14A9">
        <w:rPr>
          <w:i/>
          <w:sz w:val="28"/>
          <w:szCs w:val="28"/>
          <w:lang w:val="en-US"/>
        </w:rPr>
        <w:t>s</w:t>
      </w:r>
      <w:r w:rsidRPr="000E14A9">
        <w:rPr>
          <w:i/>
          <w:sz w:val="28"/>
          <w:szCs w:val="28"/>
          <w:shd w:val="clear" w:color="auto" w:fill="FFFFFF"/>
          <w:lang w:val="en-US"/>
        </w:rPr>
        <w:t>c</w:t>
      </w:r>
      <w:r w:rsidRPr="000E14A9">
        <w:rPr>
          <w:bCs/>
          <w:i/>
          <w:sz w:val="28"/>
          <w:szCs w:val="28"/>
          <w:shd w:val="clear" w:color="auto" w:fill="FFFFFF"/>
          <w:lang w:val="en-US"/>
        </w:rPr>
        <w:t>ale</w:t>
      </w:r>
      <w:bookmarkEnd w:id="0"/>
      <w:r w:rsidRPr="00A806ED">
        <w:rPr>
          <w:rStyle w:val="apple-converted-space"/>
          <w:sz w:val="28"/>
          <w:szCs w:val="28"/>
          <w:shd w:val="clear" w:color="auto" w:fill="FFFFFF"/>
          <w:lang w:val="en-US"/>
        </w:rPr>
        <w:t> </w:t>
      </w:r>
      <w:r>
        <w:rPr>
          <w:rStyle w:val="apple-converted-space"/>
          <w:sz w:val="28"/>
          <w:szCs w:val="28"/>
          <w:shd w:val="clear" w:color="auto" w:fill="FFFFFF"/>
        </w:rPr>
        <w:t>вживається</w:t>
      </w:r>
      <w:r w:rsidRPr="00AB2B66">
        <w:rPr>
          <w:rStyle w:val="apple-converted-space"/>
          <w:sz w:val="28"/>
          <w:szCs w:val="28"/>
          <w:shd w:val="clear" w:color="auto" w:fill="FFFFFF"/>
          <w:lang w:val="en-US"/>
        </w:rPr>
        <w:t xml:space="preserve"> </w:t>
      </w:r>
      <w:r>
        <w:rPr>
          <w:rStyle w:val="apple-converted-space"/>
          <w:sz w:val="28"/>
          <w:szCs w:val="28"/>
          <w:shd w:val="clear" w:color="auto" w:fill="FFFFFF"/>
        </w:rPr>
        <w:t>у</w:t>
      </w:r>
      <w:r w:rsidRPr="00AB2B66">
        <w:rPr>
          <w:rStyle w:val="apple-converted-space"/>
          <w:sz w:val="28"/>
          <w:szCs w:val="28"/>
          <w:shd w:val="clear" w:color="auto" w:fill="FFFFFF"/>
          <w:lang w:val="en-US"/>
        </w:rPr>
        <w:t xml:space="preserve"> </w:t>
      </w:r>
      <w:r>
        <w:rPr>
          <w:rStyle w:val="apple-converted-space"/>
          <w:sz w:val="28"/>
          <w:szCs w:val="28"/>
          <w:shd w:val="clear" w:color="auto" w:fill="FFFFFF"/>
        </w:rPr>
        <w:t>двох</w:t>
      </w:r>
      <w:r w:rsidRPr="00AB2B66">
        <w:rPr>
          <w:rStyle w:val="apple-converted-space"/>
          <w:sz w:val="28"/>
          <w:szCs w:val="28"/>
          <w:shd w:val="clear" w:color="auto" w:fill="FFFFFF"/>
          <w:lang w:val="en-US"/>
        </w:rPr>
        <w:t xml:space="preserve"> </w:t>
      </w:r>
      <w:r>
        <w:rPr>
          <w:rStyle w:val="apple-converted-space"/>
          <w:sz w:val="28"/>
          <w:szCs w:val="28"/>
          <w:shd w:val="clear" w:color="auto" w:fill="FFFFFF"/>
        </w:rPr>
        <w:t>значеннях</w:t>
      </w:r>
      <w:r w:rsidRPr="00A806ED">
        <w:rPr>
          <w:rStyle w:val="apple-converted-space"/>
          <w:sz w:val="28"/>
          <w:szCs w:val="28"/>
          <w:shd w:val="clear" w:color="auto" w:fill="FFFFFF"/>
          <w:lang w:val="en-US"/>
        </w:rPr>
        <w:t>:</w:t>
      </w:r>
      <w:r w:rsidRPr="00A806ED">
        <w:rPr>
          <w:rStyle w:val="apple-converted-space"/>
          <w:i/>
          <w:iCs/>
          <w:sz w:val="28"/>
          <w:szCs w:val="28"/>
          <w:shd w:val="clear" w:color="auto" w:fill="FFFFFF"/>
          <w:lang w:val="en-US"/>
        </w:rPr>
        <w:t xml:space="preserve"> </w:t>
      </w:r>
      <w:r>
        <w:rPr>
          <w:rStyle w:val="apple-converted-space"/>
          <w:i/>
          <w:iCs/>
          <w:sz w:val="28"/>
          <w:szCs w:val="28"/>
          <w:shd w:val="clear" w:color="auto" w:fill="FFFFFF"/>
          <w:lang w:val="en-US"/>
        </w:rPr>
        <w:t xml:space="preserve">            </w:t>
      </w:r>
      <w:r w:rsidRPr="00A806ED">
        <w:rPr>
          <w:i/>
          <w:iCs/>
          <w:sz w:val="28"/>
          <w:szCs w:val="28"/>
          <w:shd w:val="clear" w:color="auto" w:fill="FFFFFF"/>
          <w:lang w:val="en-US"/>
        </w:rPr>
        <w:t>1) refers to the size of an area or time period; 2) on maps, the scale indicates how many centimetres in the real world are represented by a centimetre on the map [</w:t>
      </w:r>
      <w:r w:rsidRPr="00121283">
        <w:rPr>
          <w:i/>
          <w:iCs/>
          <w:sz w:val="28"/>
          <w:szCs w:val="28"/>
          <w:shd w:val="clear" w:color="auto" w:fill="FFFFFF"/>
          <w:lang w:val="en-US"/>
        </w:rPr>
        <w:t>Oxford Dictionary of Geography</w:t>
      </w:r>
      <w:r w:rsidRPr="00A806ED">
        <w:rPr>
          <w:i/>
          <w:iCs/>
          <w:sz w:val="28"/>
          <w:szCs w:val="28"/>
          <w:shd w:val="clear" w:color="auto" w:fill="FFFFFF"/>
          <w:lang w:val="en-US"/>
        </w:rPr>
        <w:t>].</w:t>
      </w:r>
      <w:r>
        <w:rPr>
          <w:iCs/>
          <w:sz w:val="28"/>
          <w:szCs w:val="28"/>
          <w:shd w:val="clear" w:color="auto" w:fill="FFFFFF"/>
          <w:lang w:val="uk-UA"/>
        </w:rPr>
        <w:t xml:space="preserve"> Термін </w:t>
      </w:r>
      <w:r w:rsidRPr="000E14A9">
        <w:rPr>
          <w:rStyle w:val="nondv"/>
          <w:sz w:val="28"/>
          <w:szCs w:val="28"/>
          <w:bdr w:val="none" w:sz="0" w:space="0" w:color="auto" w:frame="1"/>
          <w:shd w:val="clear" w:color="auto" w:fill="FFFFFF"/>
          <w:lang w:val="en-US"/>
        </w:rPr>
        <w:t xml:space="preserve">core </w:t>
      </w:r>
      <w:r>
        <w:rPr>
          <w:rStyle w:val="nondv"/>
          <w:sz w:val="28"/>
          <w:szCs w:val="28"/>
          <w:bdr w:val="none" w:sz="0" w:space="0" w:color="auto" w:frame="1"/>
          <w:shd w:val="clear" w:color="auto" w:fill="FFFFFF"/>
          <w:lang w:val="uk-UA"/>
        </w:rPr>
        <w:t xml:space="preserve">у географії </w:t>
      </w:r>
      <w:r>
        <w:rPr>
          <w:rStyle w:val="nondv"/>
          <w:sz w:val="28"/>
          <w:szCs w:val="28"/>
          <w:bdr w:val="none" w:sz="0" w:space="0" w:color="auto" w:frame="1"/>
          <w:shd w:val="clear" w:color="auto" w:fill="FFFFFF"/>
          <w:lang w:val="uk-UA"/>
        </w:rPr>
        <w:lastRenderedPageBreak/>
        <w:t>асоціюється з двома поняттями</w:t>
      </w:r>
      <w:r w:rsidRPr="00A806ED">
        <w:rPr>
          <w:rStyle w:val="nondv"/>
          <w:sz w:val="28"/>
          <w:szCs w:val="28"/>
          <w:bdr w:val="none" w:sz="0" w:space="0" w:color="auto" w:frame="1"/>
          <w:shd w:val="clear" w:color="auto" w:fill="FFFFFF"/>
          <w:lang w:val="en-US"/>
        </w:rPr>
        <w:t xml:space="preserve">: 1) </w:t>
      </w:r>
      <w:r w:rsidRPr="00A806ED">
        <w:rPr>
          <w:i/>
          <w:iCs/>
          <w:sz w:val="28"/>
          <w:szCs w:val="28"/>
          <w:lang w:val="en-US"/>
        </w:rPr>
        <w:t>in physical geography, the central interior of the earth; 2) in human geography, an area that enjoys economic, social</w:t>
      </w:r>
      <w:r w:rsidRPr="00BC01FC">
        <w:rPr>
          <w:i/>
          <w:iCs/>
          <w:sz w:val="28"/>
          <w:szCs w:val="28"/>
          <w:lang w:val="en-US"/>
        </w:rPr>
        <w:t xml:space="preserve"> and political superiority in comparison to its surrounding area - </w:t>
      </w:r>
      <w:r w:rsidRPr="00AB2B66">
        <w:rPr>
          <w:i/>
          <w:iCs/>
          <w:sz w:val="28"/>
          <w:szCs w:val="28"/>
          <w:lang w:val="en-US"/>
        </w:rPr>
        <w:t>the</w:t>
      </w:r>
      <w:r w:rsidRPr="00AB2B66">
        <w:rPr>
          <w:rStyle w:val="apple-converted-space"/>
          <w:i/>
          <w:iCs/>
          <w:sz w:val="28"/>
          <w:szCs w:val="28"/>
          <w:lang w:val="en-US"/>
        </w:rPr>
        <w:t> </w:t>
      </w:r>
      <w:hyperlink r:id="rId6" w:anchor="Periphery" w:tgtFrame="_blank" w:history="1">
        <w:r w:rsidRPr="00AB2B66">
          <w:rPr>
            <w:rStyle w:val="a5"/>
            <w:i/>
            <w:iCs/>
            <w:color w:val="auto"/>
            <w:sz w:val="28"/>
            <w:szCs w:val="28"/>
            <w:lang w:val="en-US"/>
          </w:rPr>
          <w:t>periphery</w:t>
        </w:r>
      </w:hyperlink>
      <w:r w:rsidRPr="000E14A9">
        <w:rPr>
          <w:iCs/>
          <w:sz w:val="28"/>
          <w:szCs w:val="28"/>
          <w:lang w:val="en-US"/>
        </w:rPr>
        <w:t xml:space="preserve"> </w:t>
      </w:r>
      <w:r>
        <w:rPr>
          <w:i/>
          <w:iCs/>
          <w:sz w:val="28"/>
          <w:szCs w:val="28"/>
          <w:lang w:val="en-US"/>
        </w:rPr>
        <w:t>[Geography Dictionary and Glossary]</w:t>
      </w:r>
      <w:r w:rsidRPr="00BC01FC">
        <w:rPr>
          <w:sz w:val="28"/>
          <w:szCs w:val="28"/>
          <w:lang w:val="en-US"/>
        </w:rPr>
        <w:t>.</w:t>
      </w:r>
      <w:r>
        <w:rPr>
          <w:sz w:val="28"/>
          <w:szCs w:val="28"/>
          <w:lang w:val="en-US"/>
        </w:rPr>
        <w:t xml:space="preserve"> </w:t>
      </w:r>
      <w:r>
        <w:rPr>
          <w:sz w:val="28"/>
          <w:szCs w:val="28"/>
          <w:lang w:val="uk-UA"/>
        </w:rPr>
        <w:t xml:space="preserve"> </w:t>
      </w:r>
      <w:r w:rsidRPr="00F80377">
        <w:rPr>
          <w:sz w:val="28"/>
          <w:szCs w:val="28"/>
          <w:lang w:val="uk-UA"/>
        </w:rPr>
        <w:t xml:space="preserve"> </w:t>
      </w:r>
    </w:p>
    <w:p w:rsidR="00FB1EB2" w:rsidRDefault="00FB1EB2" w:rsidP="00FB1EB2">
      <w:pPr>
        <w:ind w:firstLine="709"/>
        <w:jc w:val="both"/>
        <w:rPr>
          <w:sz w:val="28"/>
          <w:szCs w:val="28"/>
          <w:lang w:val="uk-UA"/>
        </w:rPr>
      </w:pPr>
      <w:r>
        <w:rPr>
          <w:sz w:val="28"/>
          <w:szCs w:val="28"/>
          <w:lang w:val="uk-UA"/>
        </w:rPr>
        <w:t>Зіставлення способів інтерпретації багатозначних термінів у лексикографічних джерелах виявило, що термінологічне значення у сфері географії у спеціальних словниках буває в основному більш деталізованим, ніж тлумачному, у той час як тлумачний словник конкретніше представляє загальновживану семантику. Отже, у співвідношенні інтерпретації семантики термінів географії і загальновживаної лексики викристалізовується закономірність, за якою розрізняємо три способи відображення взаємозв’язків спеціальної та загальновживаної семантики на рівні окремих слів.</w:t>
      </w:r>
    </w:p>
    <w:p w:rsidR="00FB1EB2" w:rsidRPr="00AB2B66" w:rsidRDefault="00FB1EB2" w:rsidP="00FB1EB2">
      <w:pPr>
        <w:ind w:firstLine="708"/>
        <w:jc w:val="both"/>
        <w:rPr>
          <w:rStyle w:val="apple-converted-space"/>
          <w:lang w:val="en-US"/>
        </w:rPr>
      </w:pPr>
      <w:r>
        <w:rPr>
          <w:sz w:val="28"/>
          <w:szCs w:val="28"/>
          <w:lang w:val="uk-UA"/>
        </w:rPr>
        <w:t>Перший спосіб у лексикографічних джерелах представлений лексичними одиницями, що тлумачаться як терміни географії тільки у одному типі словників. Наприклад, як термін географії</w:t>
      </w:r>
      <w:r w:rsidRPr="0094448C">
        <w:rPr>
          <w:bCs/>
          <w:sz w:val="28"/>
          <w:szCs w:val="28"/>
          <w:lang w:val="uk-UA"/>
        </w:rPr>
        <w:t xml:space="preserve"> </w:t>
      </w:r>
      <w:r w:rsidRPr="0094448C">
        <w:rPr>
          <w:i/>
          <w:sz w:val="28"/>
          <w:szCs w:val="28"/>
          <w:lang w:val="en-US"/>
        </w:rPr>
        <w:t>load</w:t>
      </w:r>
      <w:r w:rsidRPr="0094448C">
        <w:rPr>
          <w:bCs/>
          <w:sz w:val="28"/>
          <w:szCs w:val="28"/>
          <w:lang w:val="uk-UA"/>
        </w:rPr>
        <w:t xml:space="preserve"> </w:t>
      </w:r>
      <w:r>
        <w:rPr>
          <w:bCs/>
          <w:sz w:val="28"/>
          <w:szCs w:val="28"/>
          <w:lang w:val="uk-UA"/>
        </w:rPr>
        <w:t>фіксується тільки у термінологічному словнику у значенні</w:t>
      </w:r>
      <w:r w:rsidRPr="0094448C">
        <w:rPr>
          <w:bCs/>
          <w:sz w:val="28"/>
          <w:szCs w:val="28"/>
          <w:lang w:val="uk-UA"/>
        </w:rPr>
        <w:t xml:space="preserve">: </w:t>
      </w:r>
      <w:r w:rsidRPr="00727AAD">
        <w:rPr>
          <w:i/>
          <w:iCs/>
          <w:color w:val="000000"/>
          <w:sz w:val="28"/>
          <w:szCs w:val="28"/>
          <w:shd w:val="clear" w:color="auto" w:fill="FFFFFF"/>
          <w:lang w:val="en-US"/>
        </w:rPr>
        <w:t>rock</w:t>
      </w:r>
      <w:r w:rsidRPr="0094448C">
        <w:rPr>
          <w:i/>
          <w:iCs/>
          <w:color w:val="000000"/>
          <w:sz w:val="28"/>
          <w:szCs w:val="28"/>
          <w:shd w:val="clear" w:color="auto" w:fill="FFFFFF"/>
          <w:lang w:val="uk-UA"/>
        </w:rPr>
        <w:t xml:space="preserve"> </w:t>
      </w:r>
      <w:r w:rsidRPr="00727AAD">
        <w:rPr>
          <w:i/>
          <w:iCs/>
          <w:color w:val="000000"/>
          <w:sz w:val="28"/>
          <w:szCs w:val="28"/>
          <w:shd w:val="clear" w:color="auto" w:fill="FFFFFF"/>
          <w:lang w:val="en-US"/>
        </w:rPr>
        <w:t>material</w:t>
      </w:r>
      <w:r w:rsidRPr="0094448C">
        <w:rPr>
          <w:i/>
          <w:iCs/>
          <w:color w:val="000000"/>
          <w:sz w:val="28"/>
          <w:szCs w:val="28"/>
          <w:shd w:val="clear" w:color="auto" w:fill="FFFFFF"/>
          <w:lang w:val="uk-UA"/>
        </w:rPr>
        <w:t xml:space="preserve"> </w:t>
      </w:r>
      <w:r w:rsidRPr="00727AAD">
        <w:rPr>
          <w:i/>
          <w:iCs/>
          <w:color w:val="000000"/>
          <w:sz w:val="28"/>
          <w:szCs w:val="28"/>
          <w:shd w:val="clear" w:color="auto" w:fill="FFFFFF"/>
          <w:lang w:val="en-US"/>
        </w:rPr>
        <w:t>being</w:t>
      </w:r>
      <w:r w:rsidRPr="0094448C">
        <w:rPr>
          <w:i/>
          <w:iCs/>
          <w:color w:val="000000"/>
          <w:sz w:val="28"/>
          <w:szCs w:val="28"/>
          <w:shd w:val="clear" w:color="auto" w:fill="FFFFFF"/>
          <w:lang w:val="uk-UA"/>
        </w:rPr>
        <w:t xml:space="preserve"> </w:t>
      </w:r>
      <w:r w:rsidRPr="00727AAD">
        <w:rPr>
          <w:i/>
          <w:iCs/>
          <w:color w:val="000000"/>
          <w:sz w:val="28"/>
          <w:szCs w:val="28"/>
          <w:shd w:val="clear" w:color="auto" w:fill="FFFFFF"/>
          <w:lang w:val="en-US"/>
        </w:rPr>
        <w:t>transported</w:t>
      </w:r>
      <w:r w:rsidRPr="0094448C">
        <w:rPr>
          <w:i/>
          <w:iCs/>
          <w:color w:val="000000"/>
          <w:sz w:val="28"/>
          <w:szCs w:val="28"/>
          <w:shd w:val="clear" w:color="auto" w:fill="FFFFFF"/>
          <w:lang w:val="uk-UA"/>
        </w:rPr>
        <w:t xml:space="preserve"> </w:t>
      </w:r>
      <w:r w:rsidRPr="00727AAD">
        <w:rPr>
          <w:i/>
          <w:iCs/>
          <w:color w:val="000000"/>
          <w:sz w:val="28"/>
          <w:szCs w:val="28"/>
          <w:shd w:val="clear" w:color="auto" w:fill="FFFFFF"/>
          <w:lang w:val="en-US"/>
        </w:rPr>
        <w:t>by</w:t>
      </w:r>
      <w:r w:rsidRPr="0094448C">
        <w:rPr>
          <w:i/>
          <w:iCs/>
          <w:color w:val="000000"/>
          <w:sz w:val="28"/>
          <w:szCs w:val="28"/>
          <w:shd w:val="clear" w:color="auto" w:fill="FFFFFF"/>
          <w:lang w:val="uk-UA"/>
        </w:rPr>
        <w:t xml:space="preserve"> </w:t>
      </w:r>
      <w:r w:rsidRPr="00727AAD">
        <w:rPr>
          <w:i/>
          <w:iCs/>
          <w:color w:val="000000"/>
          <w:sz w:val="28"/>
          <w:szCs w:val="28"/>
          <w:shd w:val="clear" w:color="auto" w:fill="FFFFFF"/>
          <w:lang w:val="en-US"/>
        </w:rPr>
        <w:t>an</w:t>
      </w:r>
      <w:r w:rsidRPr="00727AAD">
        <w:rPr>
          <w:rStyle w:val="apple-converted-space"/>
          <w:i/>
          <w:iCs/>
          <w:color w:val="000000"/>
          <w:sz w:val="28"/>
          <w:szCs w:val="28"/>
          <w:shd w:val="clear" w:color="auto" w:fill="FFFFFF"/>
          <w:lang w:val="en-US"/>
        </w:rPr>
        <w:t> </w:t>
      </w:r>
      <w:hyperlink r:id="rId7" w:anchor="Agent_of_erosion" w:tgtFrame="_blank" w:history="1">
        <w:r w:rsidRPr="0094448C">
          <w:rPr>
            <w:rStyle w:val="a5"/>
            <w:i/>
            <w:iCs/>
            <w:color w:val="000000"/>
            <w:sz w:val="28"/>
            <w:szCs w:val="28"/>
            <w:shd w:val="clear" w:color="auto" w:fill="FFFFFF"/>
            <w:lang w:val="en-US"/>
          </w:rPr>
          <w:t>agent</w:t>
        </w:r>
        <w:r w:rsidRPr="0094448C">
          <w:rPr>
            <w:rStyle w:val="a5"/>
            <w:i/>
            <w:iCs/>
            <w:color w:val="000000"/>
            <w:sz w:val="28"/>
            <w:szCs w:val="28"/>
            <w:shd w:val="clear" w:color="auto" w:fill="FFFFFF"/>
            <w:lang w:val="uk-UA"/>
          </w:rPr>
          <w:t xml:space="preserve"> </w:t>
        </w:r>
        <w:r w:rsidRPr="0094448C">
          <w:rPr>
            <w:rStyle w:val="a5"/>
            <w:i/>
            <w:iCs/>
            <w:color w:val="000000"/>
            <w:sz w:val="28"/>
            <w:szCs w:val="28"/>
            <w:shd w:val="clear" w:color="auto" w:fill="FFFFFF"/>
            <w:lang w:val="en-US"/>
          </w:rPr>
          <w:t>of</w:t>
        </w:r>
        <w:r w:rsidRPr="0094448C">
          <w:rPr>
            <w:rStyle w:val="a5"/>
            <w:i/>
            <w:iCs/>
            <w:color w:val="000000"/>
            <w:sz w:val="28"/>
            <w:szCs w:val="28"/>
            <w:shd w:val="clear" w:color="auto" w:fill="FFFFFF"/>
            <w:lang w:val="uk-UA"/>
          </w:rPr>
          <w:t xml:space="preserve"> </w:t>
        </w:r>
        <w:r w:rsidRPr="0094448C">
          <w:rPr>
            <w:rStyle w:val="a5"/>
            <w:i/>
            <w:iCs/>
            <w:color w:val="000000"/>
            <w:sz w:val="28"/>
            <w:szCs w:val="28"/>
            <w:shd w:val="clear" w:color="auto" w:fill="FFFFFF"/>
            <w:lang w:val="en-US"/>
          </w:rPr>
          <w:t>erosion</w:t>
        </w:r>
      </w:hyperlink>
      <w:r w:rsidRPr="0094448C">
        <w:rPr>
          <w:i/>
          <w:iCs/>
          <w:sz w:val="28"/>
          <w:szCs w:val="28"/>
          <w:lang w:val="uk-UA"/>
        </w:rPr>
        <w:t xml:space="preserve"> [</w:t>
      </w:r>
      <w:r>
        <w:rPr>
          <w:i/>
          <w:iCs/>
          <w:sz w:val="28"/>
          <w:szCs w:val="28"/>
          <w:lang w:val="en-US"/>
        </w:rPr>
        <w:t>Geography</w:t>
      </w:r>
      <w:r w:rsidRPr="00121283">
        <w:rPr>
          <w:i/>
          <w:iCs/>
          <w:sz w:val="28"/>
          <w:szCs w:val="28"/>
          <w:lang w:val="uk-UA"/>
        </w:rPr>
        <w:t xml:space="preserve"> </w:t>
      </w:r>
      <w:r>
        <w:rPr>
          <w:i/>
          <w:iCs/>
          <w:sz w:val="28"/>
          <w:szCs w:val="28"/>
          <w:lang w:val="en-US"/>
        </w:rPr>
        <w:t>Dictionary</w:t>
      </w:r>
      <w:r w:rsidRPr="00121283">
        <w:rPr>
          <w:i/>
          <w:iCs/>
          <w:sz w:val="28"/>
          <w:szCs w:val="28"/>
          <w:lang w:val="uk-UA"/>
        </w:rPr>
        <w:t xml:space="preserve"> </w:t>
      </w:r>
      <w:r>
        <w:rPr>
          <w:i/>
          <w:iCs/>
          <w:sz w:val="28"/>
          <w:szCs w:val="28"/>
          <w:lang w:val="en-US"/>
        </w:rPr>
        <w:t>and</w:t>
      </w:r>
      <w:r w:rsidRPr="00121283">
        <w:rPr>
          <w:i/>
          <w:iCs/>
          <w:sz w:val="28"/>
          <w:szCs w:val="28"/>
          <w:lang w:val="uk-UA"/>
        </w:rPr>
        <w:t xml:space="preserve"> </w:t>
      </w:r>
      <w:r>
        <w:rPr>
          <w:i/>
          <w:iCs/>
          <w:sz w:val="28"/>
          <w:szCs w:val="28"/>
          <w:lang w:val="en-US"/>
        </w:rPr>
        <w:t>Glossary</w:t>
      </w:r>
      <w:r w:rsidRPr="0094448C">
        <w:rPr>
          <w:i/>
          <w:iCs/>
          <w:sz w:val="28"/>
          <w:szCs w:val="28"/>
          <w:lang w:val="uk-UA"/>
        </w:rPr>
        <w:t>]</w:t>
      </w:r>
      <w:r w:rsidRPr="0094448C">
        <w:rPr>
          <w:color w:val="000000"/>
          <w:sz w:val="28"/>
          <w:szCs w:val="28"/>
          <w:shd w:val="clear" w:color="auto" w:fill="FFFFFF"/>
          <w:lang w:val="uk-UA"/>
        </w:rPr>
        <w:t>.</w:t>
      </w:r>
      <w:r w:rsidRPr="0094448C">
        <w:rPr>
          <w:sz w:val="28"/>
          <w:szCs w:val="28"/>
          <w:bdr w:val="none" w:sz="0" w:space="0" w:color="auto" w:frame="1"/>
          <w:shd w:val="clear" w:color="auto" w:fill="FFFFFF"/>
          <w:lang w:val="uk-UA"/>
        </w:rPr>
        <w:t xml:space="preserve"> </w:t>
      </w:r>
      <w:r>
        <w:rPr>
          <w:sz w:val="28"/>
          <w:szCs w:val="28"/>
          <w:bdr w:val="none" w:sz="0" w:space="0" w:color="auto" w:frame="1"/>
          <w:shd w:val="clear" w:color="auto" w:fill="FFFFFF"/>
          <w:lang w:val="uk-UA"/>
        </w:rPr>
        <w:t xml:space="preserve">У спеціальному географічному словнику лексична одиниця </w:t>
      </w:r>
      <w:r w:rsidRPr="00F95040">
        <w:rPr>
          <w:bCs/>
          <w:i/>
          <w:sz w:val="28"/>
          <w:szCs w:val="28"/>
          <w:bdr w:val="none" w:sz="0" w:space="0" w:color="auto" w:frame="1"/>
          <w:shd w:val="clear" w:color="auto" w:fill="FFFFFF"/>
          <w:lang w:val="en-US"/>
        </w:rPr>
        <w:t>d</w:t>
      </w:r>
      <w:r w:rsidRPr="00F95040">
        <w:rPr>
          <w:bCs/>
          <w:i/>
          <w:sz w:val="28"/>
          <w:szCs w:val="28"/>
          <w:shd w:val="clear" w:color="auto" w:fill="FFFFFF"/>
          <w:lang w:val="en-US"/>
        </w:rPr>
        <w:t>epression</w:t>
      </w:r>
      <w:r w:rsidRPr="00A806ED">
        <w:rPr>
          <w:rStyle w:val="apple-converted-space"/>
          <w:shd w:val="clear" w:color="auto" w:fill="FFFFFF"/>
          <w:lang w:val="en-US"/>
        </w:rPr>
        <w:t> </w:t>
      </w:r>
      <w:r>
        <w:rPr>
          <w:rStyle w:val="apple-converted-space"/>
          <w:sz w:val="28"/>
          <w:szCs w:val="28"/>
          <w:shd w:val="clear" w:color="auto" w:fill="FFFFFF"/>
        </w:rPr>
        <w:t>пояснюється</w:t>
      </w:r>
      <w:r w:rsidRPr="00AB2B66">
        <w:rPr>
          <w:rStyle w:val="apple-converted-space"/>
          <w:sz w:val="28"/>
          <w:szCs w:val="28"/>
          <w:shd w:val="clear" w:color="auto" w:fill="FFFFFF"/>
          <w:lang w:val="en-US"/>
        </w:rPr>
        <w:t xml:space="preserve"> </w:t>
      </w:r>
      <w:r>
        <w:rPr>
          <w:rStyle w:val="apple-converted-space"/>
          <w:sz w:val="28"/>
          <w:szCs w:val="28"/>
          <w:shd w:val="clear" w:color="auto" w:fill="FFFFFF"/>
        </w:rPr>
        <w:t>як</w:t>
      </w:r>
      <w:r w:rsidRPr="00A806ED">
        <w:rPr>
          <w:rStyle w:val="apple-converted-space"/>
          <w:sz w:val="28"/>
          <w:szCs w:val="28"/>
          <w:shd w:val="clear" w:color="auto" w:fill="FFFFFF"/>
          <w:lang w:val="en-US"/>
        </w:rPr>
        <w:t xml:space="preserve"> </w:t>
      </w:r>
      <w:r w:rsidRPr="00A806ED">
        <w:rPr>
          <w:i/>
          <w:iCs/>
          <w:sz w:val="28"/>
          <w:szCs w:val="28"/>
          <w:shd w:val="clear" w:color="auto" w:fill="FFFFFF"/>
          <w:lang w:val="en-US"/>
        </w:rPr>
        <w:t>weather system of the mid-latitudes, where warm, tropical air meets cold, polar air causing the tr</w:t>
      </w:r>
      <w:r w:rsidRPr="005118A7">
        <w:rPr>
          <w:i/>
          <w:iCs/>
          <w:sz w:val="28"/>
          <w:szCs w:val="28"/>
          <w:shd w:val="clear" w:color="auto" w:fill="FFFFFF"/>
          <w:lang w:val="en-US"/>
        </w:rPr>
        <w:t>opical air to rise and thus creating an area of low pressure</w:t>
      </w:r>
      <w:r>
        <w:rPr>
          <w:i/>
          <w:iCs/>
          <w:sz w:val="28"/>
          <w:szCs w:val="28"/>
          <w:shd w:val="clear" w:color="auto" w:fill="FFFFFF"/>
          <w:lang w:val="en-US"/>
        </w:rPr>
        <w:t xml:space="preserve"> [</w:t>
      </w:r>
      <w:r>
        <w:rPr>
          <w:i/>
          <w:iCs/>
          <w:sz w:val="28"/>
          <w:szCs w:val="28"/>
          <w:lang w:val="en-US"/>
        </w:rPr>
        <w:t>Geography Dictionary and Glossary</w:t>
      </w:r>
      <w:r w:rsidRPr="00AB2B66">
        <w:rPr>
          <w:rStyle w:val="apple-converted-space"/>
          <w:i/>
          <w:sz w:val="28"/>
          <w:szCs w:val="28"/>
          <w:lang w:val="en-US"/>
        </w:rPr>
        <w:t>]</w:t>
      </w:r>
      <w:r w:rsidRPr="00480FBC">
        <w:rPr>
          <w:rStyle w:val="apple-converted-space"/>
          <w:sz w:val="28"/>
          <w:szCs w:val="28"/>
          <w:lang w:val="en-US"/>
        </w:rPr>
        <w:t xml:space="preserve">, </w:t>
      </w:r>
      <w:r w:rsidRPr="00F95040">
        <w:rPr>
          <w:rStyle w:val="apple-converted-space"/>
          <w:sz w:val="28"/>
          <w:szCs w:val="28"/>
        </w:rPr>
        <w:t>тоді</w:t>
      </w:r>
      <w:r w:rsidRPr="00480FBC">
        <w:rPr>
          <w:rStyle w:val="apple-converted-space"/>
          <w:sz w:val="28"/>
          <w:szCs w:val="28"/>
          <w:lang w:val="en-US"/>
        </w:rPr>
        <w:t xml:space="preserve"> </w:t>
      </w:r>
      <w:r w:rsidRPr="00F95040">
        <w:rPr>
          <w:rStyle w:val="apple-converted-space"/>
          <w:sz w:val="28"/>
          <w:szCs w:val="28"/>
        </w:rPr>
        <w:t>як</w:t>
      </w:r>
      <w:r w:rsidRPr="00480FBC">
        <w:rPr>
          <w:rStyle w:val="apple-converted-space"/>
          <w:sz w:val="28"/>
          <w:szCs w:val="28"/>
          <w:lang w:val="en-US"/>
        </w:rPr>
        <w:t xml:space="preserve"> </w:t>
      </w:r>
      <w:r w:rsidRPr="00F95040">
        <w:rPr>
          <w:rStyle w:val="apple-converted-space"/>
          <w:sz w:val="28"/>
          <w:szCs w:val="28"/>
        </w:rPr>
        <w:t>у</w:t>
      </w:r>
      <w:r w:rsidRPr="00480FBC">
        <w:rPr>
          <w:rStyle w:val="apple-converted-space"/>
          <w:sz w:val="28"/>
          <w:szCs w:val="28"/>
          <w:lang w:val="en-US"/>
        </w:rPr>
        <w:t xml:space="preserve"> </w:t>
      </w:r>
      <w:r w:rsidRPr="00F95040">
        <w:rPr>
          <w:rStyle w:val="apple-converted-space"/>
          <w:sz w:val="28"/>
          <w:szCs w:val="28"/>
        </w:rPr>
        <w:t>тлумачному</w:t>
      </w:r>
      <w:r w:rsidRPr="00480FBC">
        <w:rPr>
          <w:rStyle w:val="apple-converted-space"/>
          <w:sz w:val="28"/>
          <w:szCs w:val="28"/>
          <w:lang w:val="en-US"/>
        </w:rPr>
        <w:t xml:space="preserve"> </w:t>
      </w:r>
      <w:r w:rsidRPr="00F95040">
        <w:rPr>
          <w:rStyle w:val="apple-converted-space"/>
          <w:sz w:val="28"/>
          <w:szCs w:val="28"/>
        </w:rPr>
        <w:t>словнику</w:t>
      </w:r>
      <w:r w:rsidRPr="00480FBC">
        <w:rPr>
          <w:rStyle w:val="apple-converted-space"/>
          <w:sz w:val="28"/>
          <w:szCs w:val="28"/>
          <w:lang w:val="en-US"/>
        </w:rPr>
        <w:t xml:space="preserve"> </w:t>
      </w:r>
      <w:r w:rsidRPr="00F95040">
        <w:rPr>
          <w:rStyle w:val="apple-converted-space"/>
          <w:sz w:val="28"/>
          <w:szCs w:val="28"/>
        </w:rPr>
        <w:t>не</w:t>
      </w:r>
      <w:r w:rsidRPr="00480FBC">
        <w:rPr>
          <w:rStyle w:val="apple-converted-space"/>
          <w:sz w:val="28"/>
          <w:szCs w:val="28"/>
          <w:lang w:val="en-US"/>
        </w:rPr>
        <w:t xml:space="preserve"> </w:t>
      </w:r>
      <w:r w:rsidRPr="00F95040">
        <w:rPr>
          <w:rStyle w:val="apple-converted-space"/>
          <w:sz w:val="28"/>
          <w:szCs w:val="28"/>
        </w:rPr>
        <w:t>знаходимо</w:t>
      </w:r>
      <w:r w:rsidRPr="00480FBC">
        <w:rPr>
          <w:rStyle w:val="apple-converted-space"/>
          <w:sz w:val="28"/>
          <w:szCs w:val="28"/>
          <w:lang w:val="en-US"/>
        </w:rPr>
        <w:t xml:space="preserve"> </w:t>
      </w:r>
      <w:r w:rsidRPr="00F95040">
        <w:rPr>
          <w:rStyle w:val="apple-converted-space"/>
          <w:sz w:val="28"/>
          <w:szCs w:val="28"/>
        </w:rPr>
        <w:t>це</w:t>
      </w:r>
      <w:r w:rsidRPr="00480FBC">
        <w:rPr>
          <w:rStyle w:val="apple-converted-space"/>
          <w:sz w:val="28"/>
          <w:szCs w:val="28"/>
          <w:lang w:val="en-US"/>
        </w:rPr>
        <w:t xml:space="preserve"> </w:t>
      </w:r>
      <w:r w:rsidRPr="00F95040">
        <w:rPr>
          <w:rStyle w:val="apple-converted-space"/>
          <w:sz w:val="28"/>
          <w:szCs w:val="28"/>
        </w:rPr>
        <w:t>значення</w:t>
      </w:r>
      <w:r w:rsidRPr="00480FBC">
        <w:rPr>
          <w:rStyle w:val="apple-converted-space"/>
          <w:sz w:val="28"/>
          <w:szCs w:val="28"/>
          <w:lang w:val="en-US"/>
        </w:rPr>
        <w:t>.</w:t>
      </w:r>
    </w:p>
    <w:p w:rsidR="00FB1EB2" w:rsidRPr="00AB2B66" w:rsidRDefault="00FB1EB2" w:rsidP="00FB1EB2">
      <w:pPr>
        <w:ind w:firstLine="708"/>
        <w:jc w:val="both"/>
        <w:rPr>
          <w:sz w:val="28"/>
          <w:szCs w:val="28"/>
          <w:lang w:val="uk-UA"/>
        </w:rPr>
      </w:pPr>
      <w:r>
        <w:rPr>
          <w:rStyle w:val="apple-converted-space"/>
          <w:sz w:val="28"/>
          <w:szCs w:val="28"/>
        </w:rPr>
        <w:t>Другий тип співвідношення спеціальної семантики у термінологічному та тлумачному словниках характеризується повним збігом семантичних ознак. Так</w:t>
      </w:r>
      <w:r w:rsidRPr="00AB2B66">
        <w:rPr>
          <w:rStyle w:val="apple-converted-space"/>
          <w:sz w:val="28"/>
          <w:szCs w:val="28"/>
          <w:lang w:val="en-US"/>
        </w:rPr>
        <w:t xml:space="preserve">, </w:t>
      </w:r>
      <w:r>
        <w:rPr>
          <w:rStyle w:val="apple-converted-space"/>
          <w:sz w:val="28"/>
          <w:szCs w:val="28"/>
        </w:rPr>
        <w:t>наступні</w:t>
      </w:r>
      <w:r w:rsidRPr="00AB2B66">
        <w:rPr>
          <w:rStyle w:val="apple-converted-space"/>
          <w:sz w:val="28"/>
          <w:szCs w:val="28"/>
          <w:lang w:val="en-US"/>
        </w:rPr>
        <w:t xml:space="preserve"> </w:t>
      </w:r>
      <w:r>
        <w:rPr>
          <w:rStyle w:val="apple-converted-space"/>
          <w:sz w:val="28"/>
          <w:szCs w:val="28"/>
        </w:rPr>
        <w:t>терміни</w:t>
      </w:r>
      <w:r w:rsidRPr="00AB2B66">
        <w:rPr>
          <w:rStyle w:val="apple-converted-space"/>
          <w:sz w:val="28"/>
          <w:szCs w:val="28"/>
          <w:lang w:val="en-US"/>
        </w:rPr>
        <w:t xml:space="preserve"> </w:t>
      </w:r>
      <w:r>
        <w:rPr>
          <w:rStyle w:val="apple-converted-space"/>
          <w:sz w:val="28"/>
          <w:szCs w:val="28"/>
        </w:rPr>
        <w:t>у</w:t>
      </w:r>
      <w:r w:rsidRPr="00AB2B66">
        <w:rPr>
          <w:rStyle w:val="apple-converted-space"/>
          <w:sz w:val="28"/>
          <w:szCs w:val="28"/>
          <w:lang w:val="en-US"/>
        </w:rPr>
        <w:t xml:space="preserve"> </w:t>
      </w:r>
      <w:r>
        <w:rPr>
          <w:rStyle w:val="apple-converted-space"/>
          <w:sz w:val="28"/>
          <w:szCs w:val="28"/>
        </w:rPr>
        <w:t>обидвох</w:t>
      </w:r>
      <w:r w:rsidRPr="00AB2B66">
        <w:rPr>
          <w:rStyle w:val="apple-converted-space"/>
          <w:sz w:val="28"/>
          <w:szCs w:val="28"/>
          <w:lang w:val="en-US"/>
        </w:rPr>
        <w:t xml:space="preserve"> </w:t>
      </w:r>
      <w:r>
        <w:rPr>
          <w:rStyle w:val="apple-converted-space"/>
          <w:sz w:val="28"/>
          <w:szCs w:val="28"/>
        </w:rPr>
        <w:t>типах</w:t>
      </w:r>
      <w:r w:rsidRPr="00AB2B66">
        <w:rPr>
          <w:rStyle w:val="apple-converted-space"/>
          <w:sz w:val="28"/>
          <w:szCs w:val="28"/>
          <w:lang w:val="en-US"/>
        </w:rPr>
        <w:t xml:space="preserve"> </w:t>
      </w:r>
      <w:r>
        <w:rPr>
          <w:rStyle w:val="apple-converted-space"/>
          <w:sz w:val="28"/>
          <w:szCs w:val="28"/>
        </w:rPr>
        <w:t>словників</w:t>
      </w:r>
      <w:r w:rsidRPr="00AB2B66">
        <w:rPr>
          <w:rStyle w:val="apple-converted-space"/>
          <w:sz w:val="28"/>
          <w:szCs w:val="28"/>
          <w:lang w:val="en-US"/>
        </w:rPr>
        <w:t xml:space="preserve"> </w:t>
      </w:r>
      <w:r>
        <w:rPr>
          <w:rStyle w:val="apple-converted-space"/>
          <w:sz w:val="28"/>
          <w:szCs w:val="28"/>
        </w:rPr>
        <w:t>пояснюються</w:t>
      </w:r>
      <w:r w:rsidRPr="00AB2B66">
        <w:rPr>
          <w:rStyle w:val="apple-converted-space"/>
          <w:sz w:val="28"/>
          <w:szCs w:val="28"/>
          <w:lang w:val="en-US"/>
        </w:rPr>
        <w:t xml:space="preserve"> </w:t>
      </w:r>
      <w:r>
        <w:rPr>
          <w:rStyle w:val="apple-converted-space"/>
          <w:sz w:val="28"/>
          <w:szCs w:val="28"/>
        </w:rPr>
        <w:t>майже</w:t>
      </w:r>
      <w:r w:rsidRPr="00AB2B66">
        <w:rPr>
          <w:rStyle w:val="apple-converted-space"/>
          <w:sz w:val="28"/>
          <w:szCs w:val="28"/>
          <w:lang w:val="en-US"/>
        </w:rPr>
        <w:t xml:space="preserve"> </w:t>
      </w:r>
      <w:r>
        <w:rPr>
          <w:rStyle w:val="apple-converted-space"/>
          <w:sz w:val="28"/>
          <w:szCs w:val="28"/>
        </w:rPr>
        <w:t>однаково</w:t>
      </w:r>
      <w:r w:rsidRPr="00AB2B66">
        <w:rPr>
          <w:rStyle w:val="apple-converted-space"/>
          <w:sz w:val="28"/>
          <w:szCs w:val="28"/>
          <w:lang w:val="en-US"/>
        </w:rPr>
        <w:t xml:space="preserve">: </w:t>
      </w:r>
      <w:r w:rsidRPr="007F7687">
        <w:rPr>
          <w:bCs/>
          <w:i/>
          <w:sz w:val="28"/>
          <w:szCs w:val="28"/>
          <w:shd w:val="clear" w:color="auto" w:fill="FFFFFF"/>
          <w:lang w:val="en-US"/>
        </w:rPr>
        <w:t>meridian</w:t>
      </w:r>
      <w:r w:rsidRPr="007F7687">
        <w:rPr>
          <w:rStyle w:val="apple-converted-space"/>
          <w:i/>
          <w:shd w:val="clear" w:color="auto" w:fill="FFFFFF"/>
          <w:lang w:val="en-US"/>
        </w:rPr>
        <w:t> </w:t>
      </w:r>
      <w:r w:rsidRPr="007F7687">
        <w:rPr>
          <w:rFonts w:ascii="Arial" w:hAnsi="Arial" w:cs="Arial"/>
          <w:i/>
          <w:shd w:val="clear" w:color="auto" w:fill="FFFFFF"/>
          <w:lang w:val="uk-UA"/>
        </w:rPr>
        <w:t xml:space="preserve">- </w:t>
      </w:r>
      <w:r w:rsidRPr="007F7687">
        <w:rPr>
          <w:i/>
          <w:iCs/>
          <w:sz w:val="28"/>
          <w:szCs w:val="28"/>
          <w:shd w:val="clear" w:color="auto" w:fill="FFFFFF"/>
          <w:lang w:val="en-US"/>
        </w:rPr>
        <w:t>a</w:t>
      </w:r>
      <w:r w:rsidRPr="007F7687">
        <w:rPr>
          <w:i/>
          <w:iCs/>
          <w:sz w:val="28"/>
          <w:szCs w:val="28"/>
          <w:shd w:val="clear" w:color="auto" w:fill="FFFFFF"/>
          <w:lang w:val="uk-UA"/>
        </w:rPr>
        <w:t xml:space="preserve"> </w:t>
      </w:r>
      <w:r w:rsidRPr="007F7687">
        <w:rPr>
          <w:i/>
          <w:iCs/>
          <w:sz w:val="28"/>
          <w:szCs w:val="28"/>
          <w:shd w:val="clear" w:color="auto" w:fill="FFFFFF"/>
          <w:lang w:val="en-US"/>
        </w:rPr>
        <w:t>line</w:t>
      </w:r>
      <w:r w:rsidRPr="007F7687">
        <w:rPr>
          <w:i/>
          <w:iCs/>
          <w:sz w:val="28"/>
          <w:szCs w:val="28"/>
          <w:shd w:val="clear" w:color="auto" w:fill="FFFFFF"/>
          <w:lang w:val="uk-UA"/>
        </w:rPr>
        <w:t xml:space="preserve"> </w:t>
      </w:r>
      <w:r w:rsidRPr="007F7687">
        <w:rPr>
          <w:i/>
          <w:iCs/>
          <w:sz w:val="28"/>
          <w:szCs w:val="28"/>
          <w:shd w:val="clear" w:color="auto" w:fill="FFFFFF"/>
          <w:lang w:val="en-US"/>
        </w:rPr>
        <w:t>tracing</w:t>
      </w:r>
      <w:r w:rsidRPr="007F7687">
        <w:rPr>
          <w:i/>
          <w:iCs/>
          <w:sz w:val="28"/>
          <w:szCs w:val="28"/>
          <w:shd w:val="clear" w:color="auto" w:fill="FFFFFF"/>
          <w:lang w:val="uk-UA"/>
        </w:rPr>
        <w:t xml:space="preserve"> </w:t>
      </w:r>
      <w:r w:rsidRPr="007F7687">
        <w:rPr>
          <w:i/>
          <w:iCs/>
          <w:sz w:val="28"/>
          <w:szCs w:val="28"/>
          <w:shd w:val="clear" w:color="auto" w:fill="FFFFFF"/>
          <w:lang w:val="en-US"/>
        </w:rPr>
        <w:t>a</w:t>
      </w:r>
      <w:r w:rsidRPr="007F7687">
        <w:rPr>
          <w:i/>
          <w:iCs/>
          <w:sz w:val="28"/>
          <w:szCs w:val="28"/>
          <w:shd w:val="clear" w:color="auto" w:fill="FFFFFF"/>
          <w:lang w:val="uk-UA"/>
        </w:rPr>
        <w:t xml:space="preserve"> </w:t>
      </w:r>
      <w:r w:rsidRPr="007F7687">
        <w:rPr>
          <w:i/>
          <w:iCs/>
          <w:sz w:val="28"/>
          <w:szCs w:val="28"/>
          <w:shd w:val="clear" w:color="auto" w:fill="FFFFFF"/>
          <w:lang w:val="en-US"/>
        </w:rPr>
        <w:t>circle</w:t>
      </w:r>
      <w:r w:rsidRPr="007F7687">
        <w:rPr>
          <w:i/>
          <w:iCs/>
          <w:sz w:val="28"/>
          <w:szCs w:val="28"/>
          <w:shd w:val="clear" w:color="auto" w:fill="FFFFFF"/>
          <w:lang w:val="uk-UA"/>
        </w:rPr>
        <w:t xml:space="preserve"> </w:t>
      </w:r>
      <w:r w:rsidRPr="007F7687">
        <w:rPr>
          <w:i/>
          <w:iCs/>
          <w:sz w:val="28"/>
          <w:szCs w:val="28"/>
          <w:shd w:val="clear" w:color="auto" w:fill="FFFFFF"/>
          <w:lang w:val="en-US"/>
        </w:rPr>
        <w:t>that</w:t>
      </w:r>
      <w:r w:rsidRPr="007F7687">
        <w:rPr>
          <w:i/>
          <w:iCs/>
          <w:sz w:val="28"/>
          <w:szCs w:val="28"/>
          <w:shd w:val="clear" w:color="auto" w:fill="FFFFFF"/>
          <w:lang w:val="uk-UA"/>
        </w:rPr>
        <w:t xml:space="preserve"> </w:t>
      </w:r>
      <w:r w:rsidRPr="007F7687">
        <w:rPr>
          <w:i/>
          <w:iCs/>
          <w:sz w:val="28"/>
          <w:szCs w:val="28"/>
          <w:shd w:val="clear" w:color="auto" w:fill="FFFFFF"/>
          <w:lang w:val="en-US"/>
        </w:rPr>
        <w:t>passes</w:t>
      </w:r>
      <w:r w:rsidRPr="007F7687">
        <w:rPr>
          <w:i/>
          <w:iCs/>
          <w:sz w:val="28"/>
          <w:szCs w:val="28"/>
          <w:shd w:val="clear" w:color="auto" w:fill="FFFFFF"/>
          <w:lang w:val="uk-UA"/>
        </w:rPr>
        <w:t xml:space="preserve"> </w:t>
      </w:r>
      <w:r w:rsidRPr="007F7687">
        <w:rPr>
          <w:i/>
          <w:iCs/>
          <w:sz w:val="28"/>
          <w:szCs w:val="28"/>
          <w:shd w:val="clear" w:color="auto" w:fill="FFFFFF"/>
          <w:lang w:val="en-US"/>
        </w:rPr>
        <w:t>through</w:t>
      </w:r>
      <w:r w:rsidRPr="007F7687">
        <w:rPr>
          <w:i/>
          <w:iCs/>
          <w:sz w:val="28"/>
          <w:szCs w:val="28"/>
          <w:shd w:val="clear" w:color="auto" w:fill="FFFFFF"/>
          <w:lang w:val="uk-UA"/>
        </w:rPr>
        <w:t xml:space="preserve"> </w:t>
      </w:r>
      <w:r w:rsidRPr="007F7687">
        <w:rPr>
          <w:i/>
          <w:iCs/>
          <w:sz w:val="28"/>
          <w:szCs w:val="28"/>
          <w:shd w:val="clear" w:color="auto" w:fill="FFFFFF"/>
          <w:lang w:val="en-US"/>
        </w:rPr>
        <w:t>both</w:t>
      </w:r>
      <w:r w:rsidRPr="007F7687">
        <w:rPr>
          <w:i/>
          <w:iCs/>
          <w:sz w:val="28"/>
          <w:szCs w:val="28"/>
          <w:shd w:val="clear" w:color="auto" w:fill="FFFFFF"/>
          <w:lang w:val="uk-UA"/>
        </w:rPr>
        <w:t xml:space="preserve"> </w:t>
      </w:r>
      <w:r w:rsidRPr="007F7687">
        <w:rPr>
          <w:i/>
          <w:iCs/>
          <w:sz w:val="28"/>
          <w:szCs w:val="28"/>
          <w:shd w:val="clear" w:color="auto" w:fill="FFFFFF"/>
          <w:lang w:val="en-US"/>
        </w:rPr>
        <w:t>poles</w:t>
      </w:r>
      <w:r w:rsidRPr="007F7687">
        <w:rPr>
          <w:i/>
          <w:iCs/>
          <w:sz w:val="28"/>
          <w:szCs w:val="28"/>
          <w:shd w:val="clear" w:color="auto" w:fill="FFFFFF"/>
          <w:lang w:val="uk-UA"/>
        </w:rPr>
        <w:t>;</w:t>
      </w:r>
      <w:r w:rsidRPr="007F7687">
        <w:rPr>
          <w:i/>
          <w:sz w:val="28"/>
          <w:szCs w:val="28"/>
          <w:lang w:val="uk-UA"/>
        </w:rPr>
        <w:t xml:space="preserve"> </w:t>
      </w:r>
      <w:r w:rsidRPr="007F7687">
        <w:rPr>
          <w:bCs/>
          <w:i/>
          <w:sz w:val="28"/>
          <w:szCs w:val="28"/>
          <w:shd w:val="clear" w:color="auto" w:fill="FFFFFF"/>
          <w:lang w:val="en-US"/>
        </w:rPr>
        <w:t>basalt</w:t>
      </w:r>
      <w:r w:rsidRPr="007F7687">
        <w:rPr>
          <w:b/>
          <w:bCs/>
          <w:i/>
          <w:sz w:val="28"/>
          <w:szCs w:val="28"/>
          <w:shd w:val="clear" w:color="auto" w:fill="FFFFFF"/>
          <w:lang w:val="en-US"/>
        </w:rPr>
        <w:t xml:space="preserve"> </w:t>
      </w:r>
      <w:r w:rsidRPr="007F7687">
        <w:rPr>
          <w:rFonts w:ascii="Arial" w:hAnsi="Arial" w:cs="Arial"/>
          <w:i/>
          <w:shd w:val="clear" w:color="auto" w:fill="FFFFFF"/>
          <w:lang w:val="en-US"/>
        </w:rPr>
        <w:t xml:space="preserve">- </w:t>
      </w:r>
      <w:r w:rsidRPr="00AB2B66">
        <w:rPr>
          <w:i/>
          <w:iCs/>
          <w:sz w:val="28"/>
          <w:szCs w:val="28"/>
          <w:shd w:val="clear" w:color="auto" w:fill="FFFFFF"/>
          <w:lang w:val="en-US"/>
        </w:rPr>
        <w:t>an</w:t>
      </w:r>
      <w:r w:rsidRPr="00AB2B66">
        <w:rPr>
          <w:rStyle w:val="apple-converted-space"/>
          <w:i/>
          <w:iCs/>
          <w:sz w:val="28"/>
          <w:szCs w:val="28"/>
          <w:shd w:val="clear" w:color="auto" w:fill="FFFFFF"/>
          <w:lang w:val="en-US"/>
        </w:rPr>
        <w:t> </w:t>
      </w:r>
      <w:hyperlink r:id="rId8" w:anchor="Igneous" w:tgtFrame="_blank" w:history="1">
        <w:r w:rsidRPr="00AB2B66">
          <w:rPr>
            <w:rStyle w:val="a5"/>
            <w:i/>
            <w:iCs/>
            <w:color w:val="auto"/>
            <w:sz w:val="28"/>
            <w:szCs w:val="28"/>
            <w:shd w:val="clear" w:color="auto" w:fill="FFFFFF"/>
            <w:lang w:val="en-US"/>
          </w:rPr>
          <w:t>igneous</w:t>
        </w:r>
      </w:hyperlink>
      <w:r w:rsidRPr="00AB2B66">
        <w:rPr>
          <w:rStyle w:val="apple-converted-space"/>
          <w:i/>
          <w:iCs/>
          <w:sz w:val="28"/>
          <w:szCs w:val="28"/>
          <w:shd w:val="clear" w:color="auto" w:fill="FFFFFF"/>
          <w:lang w:val="en-US"/>
        </w:rPr>
        <w:t> </w:t>
      </w:r>
      <w:r w:rsidRPr="00AB2B66">
        <w:rPr>
          <w:i/>
          <w:iCs/>
          <w:sz w:val="28"/>
          <w:szCs w:val="28"/>
          <w:shd w:val="clear" w:color="auto" w:fill="FFFFFF"/>
          <w:lang w:val="en-US"/>
        </w:rPr>
        <w:t>rock, fine-grained and glass-like, formed by rapidly cooled</w:t>
      </w:r>
      <w:r w:rsidRPr="00AB2B66">
        <w:rPr>
          <w:rStyle w:val="apple-converted-space"/>
          <w:i/>
          <w:iCs/>
          <w:sz w:val="28"/>
          <w:szCs w:val="28"/>
          <w:shd w:val="clear" w:color="auto" w:fill="FFFFFF"/>
          <w:lang w:val="en-US"/>
        </w:rPr>
        <w:t> </w:t>
      </w:r>
      <w:hyperlink r:id="rId9" w:anchor="Lava" w:tgtFrame="_blank" w:history="1">
        <w:r w:rsidRPr="00AB2B66">
          <w:rPr>
            <w:rStyle w:val="a5"/>
            <w:i/>
            <w:iCs/>
            <w:color w:val="auto"/>
            <w:sz w:val="28"/>
            <w:szCs w:val="28"/>
            <w:shd w:val="clear" w:color="auto" w:fill="FFFFFF"/>
            <w:lang w:val="en-US"/>
          </w:rPr>
          <w:t>lava</w:t>
        </w:r>
      </w:hyperlink>
      <w:r w:rsidRPr="00AB2B66">
        <w:rPr>
          <w:rStyle w:val="apple-converted-space"/>
          <w:i/>
          <w:iCs/>
          <w:sz w:val="28"/>
          <w:szCs w:val="28"/>
          <w:shd w:val="clear" w:color="auto" w:fill="FFFFFF"/>
          <w:lang w:val="en-US"/>
        </w:rPr>
        <w:t> </w:t>
      </w:r>
      <w:r w:rsidRPr="00AB2B66">
        <w:rPr>
          <w:i/>
          <w:iCs/>
          <w:sz w:val="28"/>
          <w:szCs w:val="28"/>
          <w:shd w:val="clear" w:color="auto" w:fill="FFFFFF"/>
          <w:lang w:val="en-US"/>
        </w:rPr>
        <w:t>often under water;</w:t>
      </w:r>
      <w:bookmarkStart w:id="1" w:name="Blizzard"/>
      <w:r w:rsidRPr="00AB2B66">
        <w:rPr>
          <w:i/>
          <w:sz w:val="28"/>
          <w:szCs w:val="28"/>
          <w:lang w:val="uk-UA"/>
        </w:rPr>
        <w:t xml:space="preserve"> </w:t>
      </w:r>
      <w:r w:rsidRPr="00AB2B66">
        <w:rPr>
          <w:bCs/>
          <w:i/>
          <w:sz w:val="28"/>
          <w:szCs w:val="28"/>
          <w:shd w:val="clear" w:color="auto" w:fill="FFFFFF"/>
          <w:lang w:val="en-US"/>
        </w:rPr>
        <w:t>blizzard</w:t>
      </w:r>
      <w:bookmarkEnd w:id="1"/>
      <w:r w:rsidRPr="00AB2B66">
        <w:rPr>
          <w:b/>
          <w:bCs/>
          <w:i/>
          <w:sz w:val="28"/>
          <w:szCs w:val="28"/>
          <w:shd w:val="clear" w:color="auto" w:fill="FFFFFF"/>
          <w:lang w:val="en-US"/>
        </w:rPr>
        <w:t xml:space="preserve"> </w:t>
      </w:r>
      <w:r w:rsidRPr="00AB2B66">
        <w:rPr>
          <w:rFonts w:ascii="Arial" w:hAnsi="Arial" w:cs="Arial"/>
          <w:i/>
          <w:shd w:val="clear" w:color="auto" w:fill="FFFFFF"/>
          <w:lang w:val="en-US"/>
        </w:rPr>
        <w:t xml:space="preserve">- </w:t>
      </w:r>
      <w:r w:rsidRPr="00AB2B66">
        <w:rPr>
          <w:i/>
          <w:iCs/>
          <w:sz w:val="28"/>
          <w:szCs w:val="28"/>
          <w:shd w:val="clear" w:color="auto" w:fill="FFFFFF"/>
          <w:lang w:val="en-US"/>
        </w:rPr>
        <w:t>a heavy snowstorm combined with high speed wind</w:t>
      </w:r>
      <w:r w:rsidRPr="00AB2B66">
        <w:rPr>
          <w:i/>
          <w:iCs/>
          <w:sz w:val="28"/>
          <w:szCs w:val="28"/>
          <w:shd w:val="clear" w:color="auto" w:fill="FFFFFF"/>
          <w:lang w:val="uk-UA"/>
        </w:rPr>
        <w:t xml:space="preserve"> </w:t>
      </w:r>
      <w:r w:rsidRPr="00AB2B66">
        <w:rPr>
          <w:i/>
          <w:iCs/>
          <w:sz w:val="28"/>
          <w:szCs w:val="28"/>
          <w:shd w:val="clear" w:color="auto" w:fill="FFFFFF"/>
          <w:lang w:val="en-US"/>
        </w:rPr>
        <w:t>[Oxford Dictionary of Geography]</w:t>
      </w:r>
      <w:r w:rsidRPr="00AB2B66">
        <w:rPr>
          <w:i/>
          <w:iCs/>
          <w:sz w:val="28"/>
          <w:szCs w:val="28"/>
          <w:shd w:val="clear" w:color="auto" w:fill="FFFFFF"/>
          <w:lang w:val="uk-UA"/>
        </w:rPr>
        <w:t>.</w:t>
      </w:r>
    </w:p>
    <w:p w:rsidR="00FB1EB2" w:rsidRPr="00AB2B66" w:rsidRDefault="00FB1EB2" w:rsidP="00FB1EB2">
      <w:pPr>
        <w:ind w:firstLine="708"/>
        <w:jc w:val="both"/>
        <w:rPr>
          <w:sz w:val="28"/>
          <w:szCs w:val="28"/>
          <w:shd w:val="clear" w:color="auto" w:fill="FFFFFF"/>
          <w:lang w:val="en-US"/>
        </w:rPr>
      </w:pPr>
      <w:r w:rsidRPr="00AB2B66">
        <w:rPr>
          <w:sz w:val="28"/>
          <w:szCs w:val="28"/>
          <w:lang w:val="uk-UA"/>
        </w:rPr>
        <w:t xml:space="preserve">Аналіз виявив частковий збіг у інтерпретації географічної семантики полісемічних термінів спеціальним і тлумачним словниками. Найпоширенішим варіантом у досліджуваному матеріалі є таке співвідношення, коли семантична кваліфікація терміна у спеціальних словниках повністю покривається спеціальним значенням, зафіксованим у тлумачному словнику. Наприклад, у тлумачному словнику термін </w:t>
      </w:r>
      <w:r w:rsidRPr="00AB2B66">
        <w:rPr>
          <w:bCs/>
          <w:i/>
          <w:sz w:val="28"/>
          <w:szCs w:val="28"/>
          <w:bdr w:val="none" w:sz="0" w:space="0" w:color="auto" w:frame="1"/>
          <w:shd w:val="clear" w:color="auto" w:fill="FFFFFF"/>
          <w:lang w:val="en-US"/>
        </w:rPr>
        <w:t>hierarchy</w:t>
      </w:r>
      <w:r w:rsidRPr="00AB2B66">
        <w:rPr>
          <w:sz w:val="28"/>
          <w:szCs w:val="28"/>
          <w:bdr w:val="none" w:sz="0" w:space="0" w:color="auto" w:frame="1"/>
          <w:shd w:val="clear" w:color="auto" w:fill="FFFFFF"/>
          <w:lang w:val="en-US"/>
        </w:rPr>
        <w:t xml:space="preserve"> </w:t>
      </w:r>
      <w:r w:rsidRPr="00AB2B66">
        <w:rPr>
          <w:sz w:val="28"/>
          <w:szCs w:val="28"/>
          <w:bdr w:val="none" w:sz="0" w:space="0" w:color="auto" w:frame="1"/>
          <w:shd w:val="clear" w:color="auto" w:fill="FFFFFF"/>
          <w:lang w:val="uk-UA"/>
        </w:rPr>
        <w:t>має такі загальновживані значення</w:t>
      </w:r>
      <w:r w:rsidRPr="00AB2B66">
        <w:rPr>
          <w:sz w:val="28"/>
          <w:szCs w:val="28"/>
          <w:bdr w:val="none" w:sz="0" w:space="0" w:color="auto" w:frame="1"/>
          <w:shd w:val="clear" w:color="auto" w:fill="FFFFFF"/>
          <w:lang w:val="en-US"/>
        </w:rPr>
        <w:t xml:space="preserve">: </w:t>
      </w:r>
      <w:r w:rsidRPr="00AB2B66">
        <w:rPr>
          <w:i/>
          <w:iCs/>
          <w:sz w:val="28"/>
          <w:szCs w:val="28"/>
          <w:bdr w:val="none" w:sz="0" w:space="0" w:color="auto" w:frame="1"/>
          <w:shd w:val="clear" w:color="auto" w:fill="FFFFFF"/>
          <w:lang w:val="en-US"/>
        </w:rPr>
        <w:t xml:space="preserve">1) </w:t>
      </w:r>
      <w:r w:rsidRPr="00AB2B66">
        <w:rPr>
          <w:rStyle w:val="def"/>
          <w:i/>
          <w:iCs/>
          <w:sz w:val="28"/>
          <w:szCs w:val="28"/>
          <w:bdr w:val="none" w:sz="0" w:space="0" w:color="auto" w:frame="1"/>
          <w:shd w:val="clear" w:color="auto" w:fill="FFFFFF"/>
          <w:lang w:val="en-US"/>
        </w:rPr>
        <w:t>a system of</w:t>
      </w:r>
      <w:r w:rsidRPr="00AB2B66">
        <w:rPr>
          <w:rStyle w:val="apple-converted-space"/>
          <w:i/>
          <w:iCs/>
          <w:sz w:val="28"/>
          <w:szCs w:val="28"/>
          <w:bdr w:val="none" w:sz="0" w:space="0" w:color="auto" w:frame="1"/>
          <w:shd w:val="clear" w:color="auto" w:fill="FFFFFF"/>
          <w:lang w:val="en-US"/>
        </w:rPr>
        <w:t> </w:t>
      </w:r>
      <w:hyperlink r:id="rId10" w:tooltip="Definition of organization" w:history="1">
        <w:r w:rsidRPr="00AB2B66">
          <w:rPr>
            <w:rStyle w:val="a5"/>
            <w:i/>
            <w:iCs/>
            <w:color w:val="auto"/>
            <w:sz w:val="28"/>
            <w:szCs w:val="28"/>
            <w:bdr w:val="none" w:sz="0" w:space="0" w:color="auto" w:frame="1"/>
            <w:shd w:val="clear" w:color="auto" w:fill="FFFFFF"/>
            <w:lang w:val="en-US"/>
          </w:rPr>
          <w:t>organization</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in which people or things are</w:t>
      </w:r>
      <w:r w:rsidRPr="00AB2B66">
        <w:rPr>
          <w:rStyle w:val="apple-converted-space"/>
          <w:i/>
          <w:iCs/>
          <w:sz w:val="28"/>
          <w:szCs w:val="28"/>
          <w:bdr w:val="none" w:sz="0" w:space="0" w:color="auto" w:frame="1"/>
          <w:shd w:val="clear" w:color="auto" w:fill="FFFFFF"/>
          <w:lang w:val="en-US"/>
        </w:rPr>
        <w:t> </w:t>
      </w:r>
      <w:hyperlink r:id="rId11" w:tooltip="Definition of divide" w:history="1">
        <w:r w:rsidRPr="00AB2B66">
          <w:rPr>
            <w:rStyle w:val="a5"/>
            <w:i/>
            <w:iCs/>
            <w:color w:val="auto"/>
            <w:sz w:val="28"/>
            <w:szCs w:val="28"/>
            <w:bdr w:val="none" w:sz="0" w:space="0" w:color="auto" w:frame="1"/>
            <w:shd w:val="clear" w:color="auto" w:fill="FFFFFF"/>
            <w:lang w:val="en-US"/>
          </w:rPr>
          <w:t>divided</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into levels of</w:t>
      </w:r>
      <w:r w:rsidRPr="00AB2B66">
        <w:rPr>
          <w:rStyle w:val="apple-converted-space"/>
          <w:i/>
          <w:iCs/>
          <w:sz w:val="28"/>
          <w:szCs w:val="28"/>
          <w:bdr w:val="none" w:sz="0" w:space="0" w:color="auto" w:frame="1"/>
          <w:shd w:val="clear" w:color="auto" w:fill="FFFFFF"/>
          <w:lang w:val="en-US"/>
        </w:rPr>
        <w:t> </w:t>
      </w:r>
      <w:hyperlink r:id="rId12" w:tooltip="Definition of importance" w:history="1">
        <w:r w:rsidRPr="00AB2B66">
          <w:rPr>
            <w:rStyle w:val="a5"/>
            <w:i/>
            <w:iCs/>
            <w:color w:val="auto"/>
            <w:sz w:val="28"/>
            <w:szCs w:val="28"/>
            <w:bdr w:val="none" w:sz="0" w:space="0" w:color="auto" w:frame="1"/>
            <w:shd w:val="clear" w:color="auto" w:fill="FFFFFF"/>
            <w:lang w:val="en-US"/>
          </w:rPr>
          <w:t>importance</w:t>
        </w:r>
      </w:hyperlink>
      <w:r w:rsidRPr="00AB2B66">
        <w:rPr>
          <w:rStyle w:val="def"/>
          <w:i/>
          <w:iCs/>
          <w:sz w:val="28"/>
          <w:szCs w:val="28"/>
          <w:bdr w:val="none" w:sz="0" w:space="0" w:color="auto" w:frame="1"/>
          <w:shd w:val="clear" w:color="auto" w:fill="FFFFFF"/>
          <w:lang w:val="en-US"/>
        </w:rPr>
        <w:t>; 2) the most important and</w:t>
      </w:r>
      <w:r w:rsidRPr="00AB2B66">
        <w:rPr>
          <w:rStyle w:val="apple-converted-space"/>
          <w:i/>
          <w:iCs/>
          <w:sz w:val="28"/>
          <w:szCs w:val="28"/>
          <w:bdr w:val="none" w:sz="0" w:space="0" w:color="auto" w:frame="1"/>
          <w:shd w:val="clear" w:color="auto" w:fill="FFFFFF"/>
          <w:lang w:val="en-US"/>
        </w:rPr>
        <w:t> </w:t>
      </w:r>
      <w:hyperlink r:id="rId13" w:tooltip="Definition of powerful" w:history="1">
        <w:r w:rsidRPr="00AB2B66">
          <w:rPr>
            <w:rStyle w:val="a5"/>
            <w:i/>
            <w:iCs/>
            <w:color w:val="auto"/>
            <w:sz w:val="28"/>
            <w:szCs w:val="28"/>
            <w:bdr w:val="none" w:sz="0" w:space="0" w:color="auto" w:frame="1"/>
            <w:shd w:val="clear" w:color="auto" w:fill="FFFFFF"/>
            <w:lang w:val="en-US"/>
          </w:rPr>
          <w:t>powerful</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 xml:space="preserve">members of an organization [Oxford English Dictionary]. </w:t>
      </w:r>
      <w:r w:rsidRPr="00AB2B66">
        <w:rPr>
          <w:rStyle w:val="def"/>
          <w:iCs/>
          <w:sz w:val="28"/>
          <w:szCs w:val="28"/>
          <w:bdr w:val="none" w:sz="0" w:space="0" w:color="auto" w:frame="1"/>
          <w:shd w:val="clear" w:color="auto" w:fill="FFFFFF"/>
          <w:lang w:val="uk-UA"/>
        </w:rPr>
        <w:t xml:space="preserve">Термінологічна семантика, зафіксована у географічному словнику, виражена за допомогою такого значення, яке включене у перше, подане у Оксфордському словнику: </w:t>
      </w:r>
      <w:r w:rsidRPr="00AB2B66">
        <w:rPr>
          <w:i/>
          <w:iCs/>
          <w:sz w:val="28"/>
          <w:szCs w:val="28"/>
          <w:shd w:val="clear" w:color="auto" w:fill="FFFFFF"/>
          <w:lang w:val="en-US"/>
        </w:rPr>
        <w:t>organisation by class of importance, status or authority</w:t>
      </w:r>
      <w:r w:rsidRPr="00AB2B66">
        <w:rPr>
          <w:i/>
          <w:iCs/>
          <w:sz w:val="28"/>
          <w:szCs w:val="28"/>
          <w:shd w:val="clear" w:color="auto" w:fill="FFFFFF"/>
          <w:lang w:val="uk-UA"/>
        </w:rPr>
        <w:t xml:space="preserve"> </w:t>
      </w:r>
      <w:r w:rsidRPr="00AB2B66">
        <w:rPr>
          <w:i/>
          <w:iCs/>
          <w:sz w:val="28"/>
          <w:szCs w:val="28"/>
          <w:shd w:val="clear" w:color="auto" w:fill="FFFFFF"/>
          <w:lang w:val="en-US"/>
        </w:rPr>
        <w:t>[Oxford Dictionary of Geography]</w:t>
      </w:r>
      <w:r w:rsidRPr="00AB2B66">
        <w:rPr>
          <w:i/>
          <w:iCs/>
          <w:sz w:val="28"/>
          <w:szCs w:val="28"/>
          <w:shd w:val="clear" w:color="auto" w:fill="FFFFFF"/>
          <w:lang w:val="uk-UA"/>
        </w:rPr>
        <w:t xml:space="preserve">. </w:t>
      </w:r>
    </w:p>
    <w:p w:rsidR="00FB1EB2" w:rsidRPr="00AB2B66" w:rsidRDefault="00FB1EB2" w:rsidP="00FB1EB2">
      <w:pPr>
        <w:ind w:firstLine="708"/>
        <w:jc w:val="both"/>
        <w:rPr>
          <w:sz w:val="28"/>
          <w:szCs w:val="28"/>
          <w:shd w:val="clear" w:color="auto" w:fill="FFFFFF"/>
          <w:lang w:val="uk-UA"/>
        </w:rPr>
      </w:pPr>
      <w:r w:rsidRPr="00AB2B66">
        <w:rPr>
          <w:rStyle w:val="nondv"/>
          <w:bCs/>
          <w:sz w:val="28"/>
          <w:szCs w:val="28"/>
          <w:bdr w:val="none" w:sz="0" w:space="0" w:color="auto" w:frame="1"/>
          <w:shd w:val="clear" w:color="auto" w:fill="FFFFFF"/>
          <w:lang w:val="uk-UA"/>
        </w:rPr>
        <w:t xml:space="preserve">Аналіз способів інтерпретації спеціальних значень у термінологічних та тлумачних словниках дозволив нам зробити висновок, що у деяких випадках, </w:t>
      </w:r>
      <w:r w:rsidRPr="00AB2B66">
        <w:rPr>
          <w:rStyle w:val="nondv"/>
          <w:bCs/>
          <w:sz w:val="28"/>
          <w:szCs w:val="28"/>
          <w:bdr w:val="none" w:sz="0" w:space="0" w:color="auto" w:frame="1"/>
          <w:shd w:val="clear" w:color="auto" w:fill="FFFFFF"/>
          <w:lang w:val="uk-UA"/>
        </w:rPr>
        <w:lastRenderedPageBreak/>
        <w:t xml:space="preserve">коли тлумачення близьке, або тотожне поданому у спеціальному словнику укладачам тлумачного словника можна рекомендувати використовувати словникову ремарку </w:t>
      </w:r>
      <w:r w:rsidRPr="00AB2B66">
        <w:rPr>
          <w:i/>
          <w:iCs/>
          <w:sz w:val="28"/>
          <w:szCs w:val="28"/>
          <w:shd w:val="clear" w:color="auto" w:fill="FFFFFF"/>
          <w:lang w:val="en-US"/>
        </w:rPr>
        <w:t>geography</w:t>
      </w:r>
      <w:r w:rsidRPr="00AB2B66">
        <w:rPr>
          <w:i/>
          <w:iCs/>
          <w:sz w:val="28"/>
          <w:szCs w:val="28"/>
          <w:shd w:val="clear" w:color="auto" w:fill="FFFFFF"/>
          <w:lang w:val="uk-UA"/>
        </w:rPr>
        <w:t xml:space="preserve"> (географія)</w:t>
      </w:r>
      <w:r w:rsidRPr="00AB2B66">
        <w:rPr>
          <w:sz w:val="28"/>
          <w:szCs w:val="28"/>
          <w:shd w:val="clear" w:color="auto" w:fill="FFFFFF"/>
          <w:lang w:val="uk-UA"/>
        </w:rPr>
        <w:t>.</w:t>
      </w:r>
    </w:p>
    <w:p w:rsidR="00FB1EB2" w:rsidRPr="007978B7" w:rsidRDefault="00FB1EB2" w:rsidP="00FB1EB2">
      <w:pPr>
        <w:ind w:firstLine="709"/>
        <w:jc w:val="both"/>
        <w:rPr>
          <w:sz w:val="28"/>
          <w:szCs w:val="28"/>
          <w:lang w:val="uk-UA"/>
        </w:rPr>
      </w:pPr>
      <w:r w:rsidRPr="00AB2B66">
        <w:rPr>
          <w:sz w:val="28"/>
          <w:szCs w:val="28"/>
          <w:lang w:val="uk-UA"/>
        </w:rPr>
        <w:t xml:space="preserve">Формалізоване дослідження семантики англійських полісемічних лексичних одиниць виявило, що термін географії поєднує в собі термінологічне значення із семантикою загальновживаних слів. Термінологічна семантика перетинається із загальновживаною в основному за рахунок конкретних семантичних ознак. Наприклад, </w:t>
      </w:r>
      <w:r w:rsidRPr="00AB2B66">
        <w:rPr>
          <w:bCs/>
          <w:sz w:val="28"/>
          <w:szCs w:val="28"/>
          <w:lang w:val="uk-UA"/>
        </w:rPr>
        <w:t xml:space="preserve">загальновживане слово </w:t>
      </w:r>
      <w:r w:rsidRPr="00AB2B66">
        <w:rPr>
          <w:rStyle w:val="def"/>
          <w:bCs/>
          <w:i/>
          <w:sz w:val="28"/>
          <w:szCs w:val="28"/>
          <w:lang w:val="en-US"/>
        </w:rPr>
        <w:t>adaptation</w:t>
      </w:r>
      <w:r w:rsidRPr="00AB2B66">
        <w:rPr>
          <w:rStyle w:val="def"/>
          <w:b/>
          <w:bCs/>
          <w:sz w:val="28"/>
          <w:szCs w:val="28"/>
          <w:lang w:val="uk-UA"/>
        </w:rPr>
        <w:t xml:space="preserve"> </w:t>
      </w:r>
      <w:r w:rsidRPr="00AB2B66">
        <w:rPr>
          <w:rStyle w:val="def"/>
          <w:bCs/>
          <w:sz w:val="28"/>
          <w:szCs w:val="28"/>
          <w:lang w:val="uk-UA"/>
        </w:rPr>
        <w:t>вживається у таких значеннях:</w:t>
      </w:r>
      <w:r w:rsidRPr="00AB2B66">
        <w:rPr>
          <w:rStyle w:val="def"/>
          <w:i/>
          <w:iCs/>
          <w:sz w:val="28"/>
          <w:szCs w:val="28"/>
          <w:lang w:val="en-US"/>
        </w:rPr>
        <w:t xml:space="preserve"> </w:t>
      </w:r>
      <w:r>
        <w:rPr>
          <w:rStyle w:val="def"/>
          <w:i/>
          <w:iCs/>
          <w:sz w:val="28"/>
          <w:szCs w:val="28"/>
          <w:lang w:val="en-US"/>
        </w:rPr>
        <w:t xml:space="preserve">          </w:t>
      </w:r>
      <w:r w:rsidRPr="00166EF2">
        <w:rPr>
          <w:rStyle w:val="def"/>
          <w:i/>
          <w:iCs/>
          <w:spacing w:val="-6"/>
          <w:sz w:val="28"/>
          <w:szCs w:val="28"/>
          <w:lang w:val="en-US"/>
        </w:rPr>
        <w:t>1)</w:t>
      </w:r>
      <w:r w:rsidRPr="00166EF2">
        <w:rPr>
          <w:rStyle w:val="def"/>
          <w:i/>
          <w:iCs/>
          <w:spacing w:val="-6"/>
          <w:sz w:val="28"/>
          <w:szCs w:val="28"/>
          <w:bdr w:val="none" w:sz="0" w:space="0" w:color="auto" w:frame="1"/>
          <w:shd w:val="clear" w:color="auto" w:fill="FFFFFF"/>
          <w:lang w:val="en-US"/>
        </w:rPr>
        <w:t xml:space="preserve"> a</w:t>
      </w:r>
      <w:r w:rsidRPr="00166EF2">
        <w:rPr>
          <w:rStyle w:val="apple-converted-space"/>
          <w:i/>
          <w:iCs/>
          <w:spacing w:val="-6"/>
          <w:sz w:val="28"/>
          <w:szCs w:val="28"/>
          <w:bdr w:val="none" w:sz="0" w:space="0" w:color="auto" w:frame="1"/>
          <w:shd w:val="clear" w:color="auto" w:fill="FFFFFF"/>
          <w:lang w:val="en-US"/>
        </w:rPr>
        <w:t> </w:t>
      </w:r>
      <w:hyperlink r:id="rId14" w:tooltip="Definition of film" w:history="1">
        <w:r w:rsidRPr="00166EF2">
          <w:rPr>
            <w:rStyle w:val="a5"/>
            <w:i/>
            <w:iCs/>
            <w:color w:val="auto"/>
            <w:spacing w:val="-6"/>
            <w:sz w:val="28"/>
            <w:szCs w:val="28"/>
            <w:bdr w:val="none" w:sz="0" w:space="0" w:color="auto" w:frame="1"/>
            <w:shd w:val="clear" w:color="auto" w:fill="FFFFFF"/>
            <w:lang w:val="en-US"/>
          </w:rPr>
          <w:t>film</w:t>
        </w:r>
      </w:hyperlink>
      <w:r w:rsidRPr="00166EF2">
        <w:rPr>
          <w:rStyle w:val="apple-converted-space"/>
          <w:i/>
          <w:iCs/>
          <w:spacing w:val="-6"/>
          <w:sz w:val="28"/>
          <w:szCs w:val="28"/>
          <w:bdr w:val="none" w:sz="0" w:space="0" w:color="auto" w:frame="1"/>
          <w:shd w:val="clear" w:color="auto" w:fill="FFFFFF"/>
          <w:lang w:val="en-US"/>
        </w:rPr>
        <w:t> </w:t>
      </w:r>
      <w:r w:rsidRPr="00166EF2">
        <w:rPr>
          <w:rStyle w:val="def"/>
          <w:i/>
          <w:iCs/>
          <w:spacing w:val="-6"/>
          <w:sz w:val="28"/>
          <w:szCs w:val="28"/>
          <w:bdr w:val="none" w:sz="0" w:space="0" w:color="auto" w:frame="1"/>
          <w:shd w:val="clear" w:color="auto" w:fill="FFFFFF"/>
          <w:lang w:val="en-US"/>
        </w:rPr>
        <w:t>or</w:t>
      </w:r>
      <w:r w:rsidRPr="00166EF2">
        <w:rPr>
          <w:rStyle w:val="apple-converted-space"/>
          <w:i/>
          <w:iCs/>
          <w:spacing w:val="-6"/>
          <w:sz w:val="28"/>
          <w:szCs w:val="28"/>
          <w:bdr w:val="none" w:sz="0" w:space="0" w:color="auto" w:frame="1"/>
          <w:shd w:val="clear" w:color="auto" w:fill="FFFFFF"/>
          <w:lang w:val="en-US"/>
        </w:rPr>
        <w:t> </w:t>
      </w:r>
      <w:hyperlink r:id="rId15" w:tooltip="Definition of television" w:history="1">
        <w:r w:rsidRPr="00166EF2">
          <w:rPr>
            <w:rStyle w:val="a5"/>
            <w:i/>
            <w:iCs/>
            <w:color w:val="auto"/>
            <w:spacing w:val="-6"/>
            <w:sz w:val="28"/>
            <w:szCs w:val="28"/>
            <w:bdr w:val="none" w:sz="0" w:space="0" w:color="auto" w:frame="1"/>
            <w:shd w:val="clear" w:color="auto" w:fill="FFFFFF"/>
            <w:lang w:val="en-US"/>
          </w:rPr>
          <w:t>television</w:t>
        </w:r>
      </w:hyperlink>
      <w:r w:rsidRPr="00166EF2">
        <w:rPr>
          <w:rStyle w:val="apple-converted-space"/>
          <w:i/>
          <w:iCs/>
          <w:spacing w:val="-6"/>
          <w:sz w:val="28"/>
          <w:szCs w:val="28"/>
          <w:bdr w:val="none" w:sz="0" w:space="0" w:color="auto" w:frame="1"/>
          <w:shd w:val="clear" w:color="auto" w:fill="FFFFFF"/>
          <w:lang w:val="en-US"/>
        </w:rPr>
        <w:t> </w:t>
      </w:r>
      <w:hyperlink r:id="rId16" w:tooltip="Definition of programme" w:history="1">
        <w:r w:rsidRPr="00166EF2">
          <w:rPr>
            <w:rStyle w:val="a5"/>
            <w:i/>
            <w:iCs/>
            <w:color w:val="auto"/>
            <w:spacing w:val="-6"/>
            <w:sz w:val="28"/>
            <w:szCs w:val="28"/>
            <w:bdr w:val="none" w:sz="0" w:space="0" w:color="auto" w:frame="1"/>
            <w:shd w:val="clear" w:color="auto" w:fill="FFFFFF"/>
            <w:lang w:val="en-US"/>
          </w:rPr>
          <w:t>programme</w:t>
        </w:r>
      </w:hyperlink>
      <w:r w:rsidRPr="00166EF2">
        <w:rPr>
          <w:rStyle w:val="apple-converted-space"/>
          <w:i/>
          <w:iCs/>
          <w:spacing w:val="-6"/>
          <w:sz w:val="28"/>
          <w:szCs w:val="28"/>
          <w:bdr w:val="none" w:sz="0" w:space="0" w:color="auto" w:frame="1"/>
          <w:shd w:val="clear" w:color="auto" w:fill="FFFFFF"/>
          <w:lang w:val="en-US"/>
        </w:rPr>
        <w:t> </w:t>
      </w:r>
      <w:r w:rsidRPr="00166EF2">
        <w:rPr>
          <w:rStyle w:val="def"/>
          <w:i/>
          <w:iCs/>
          <w:spacing w:val="-6"/>
          <w:sz w:val="28"/>
          <w:szCs w:val="28"/>
          <w:bdr w:val="none" w:sz="0" w:space="0" w:color="auto" w:frame="1"/>
          <w:shd w:val="clear" w:color="auto" w:fill="FFFFFF"/>
          <w:lang w:val="en-US"/>
        </w:rPr>
        <w:t>that is</w:t>
      </w:r>
      <w:r w:rsidRPr="00166EF2">
        <w:rPr>
          <w:rStyle w:val="apple-converted-space"/>
          <w:i/>
          <w:iCs/>
          <w:spacing w:val="-6"/>
          <w:sz w:val="28"/>
          <w:szCs w:val="28"/>
          <w:bdr w:val="none" w:sz="0" w:space="0" w:color="auto" w:frame="1"/>
          <w:shd w:val="clear" w:color="auto" w:fill="FFFFFF"/>
          <w:lang w:val="en-US"/>
        </w:rPr>
        <w:t> </w:t>
      </w:r>
      <w:hyperlink r:id="rId17" w:tooltip="Definition of base" w:history="1">
        <w:r w:rsidRPr="00166EF2">
          <w:rPr>
            <w:rStyle w:val="a5"/>
            <w:i/>
            <w:iCs/>
            <w:color w:val="auto"/>
            <w:spacing w:val="-6"/>
            <w:sz w:val="28"/>
            <w:szCs w:val="28"/>
            <w:bdr w:val="none" w:sz="0" w:space="0" w:color="auto" w:frame="1"/>
            <w:shd w:val="clear" w:color="auto" w:fill="FFFFFF"/>
            <w:lang w:val="en-US"/>
          </w:rPr>
          <w:t>based</w:t>
        </w:r>
      </w:hyperlink>
      <w:r w:rsidRPr="00166EF2">
        <w:rPr>
          <w:rStyle w:val="apple-converted-space"/>
          <w:i/>
          <w:iCs/>
          <w:spacing w:val="-6"/>
          <w:sz w:val="28"/>
          <w:szCs w:val="28"/>
          <w:bdr w:val="none" w:sz="0" w:space="0" w:color="auto" w:frame="1"/>
          <w:shd w:val="clear" w:color="auto" w:fill="FFFFFF"/>
          <w:lang w:val="en-US"/>
        </w:rPr>
        <w:t> </w:t>
      </w:r>
      <w:r w:rsidRPr="00166EF2">
        <w:rPr>
          <w:rStyle w:val="def"/>
          <w:i/>
          <w:iCs/>
          <w:spacing w:val="-6"/>
          <w:sz w:val="28"/>
          <w:szCs w:val="28"/>
          <w:bdr w:val="none" w:sz="0" w:space="0" w:color="auto" w:frame="1"/>
          <w:shd w:val="clear" w:color="auto" w:fill="FFFFFF"/>
          <w:lang w:val="en-US"/>
        </w:rPr>
        <w:t>on a book or play; 2)</w:t>
      </w:r>
      <w:r w:rsidRPr="00166EF2">
        <w:rPr>
          <w:rStyle w:val="registerlab"/>
          <w:i/>
          <w:iCs/>
          <w:spacing w:val="-6"/>
          <w:sz w:val="28"/>
          <w:szCs w:val="28"/>
          <w:bdr w:val="none" w:sz="0" w:space="0" w:color="auto" w:frame="1"/>
          <w:shd w:val="clear" w:color="auto" w:fill="FFFFFF"/>
          <w:lang w:val="en-US"/>
        </w:rPr>
        <w:t xml:space="preserve"> </w:t>
      </w:r>
      <w:r w:rsidRPr="00166EF2">
        <w:rPr>
          <w:rStyle w:val="registerlab"/>
          <w:bCs/>
          <w:i/>
          <w:iCs/>
          <w:spacing w:val="-6"/>
          <w:sz w:val="28"/>
          <w:szCs w:val="28"/>
          <w:bdr w:val="none" w:sz="0" w:space="0" w:color="auto" w:frame="1"/>
          <w:shd w:val="clear" w:color="auto" w:fill="FFFFFF"/>
          <w:lang w:val="en-US"/>
        </w:rPr>
        <w:t>formal</w:t>
      </w:r>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the</w:t>
      </w:r>
      <w:r w:rsidRPr="00AB2B66">
        <w:rPr>
          <w:rStyle w:val="apple-converted-space"/>
          <w:i/>
          <w:iCs/>
          <w:sz w:val="28"/>
          <w:szCs w:val="28"/>
          <w:bdr w:val="none" w:sz="0" w:space="0" w:color="auto" w:frame="1"/>
          <w:shd w:val="clear" w:color="auto" w:fill="FFFFFF"/>
          <w:lang w:val="en-US"/>
        </w:rPr>
        <w:t> </w:t>
      </w:r>
      <w:hyperlink r:id="rId18" w:tooltip="Definition of process" w:history="1">
        <w:r w:rsidRPr="00AB2B66">
          <w:rPr>
            <w:rStyle w:val="a5"/>
            <w:i/>
            <w:iCs/>
            <w:color w:val="auto"/>
            <w:sz w:val="28"/>
            <w:szCs w:val="28"/>
            <w:bdr w:val="none" w:sz="0" w:space="0" w:color="auto" w:frame="1"/>
            <w:shd w:val="clear" w:color="auto" w:fill="FFFFFF"/>
            <w:lang w:val="en-US"/>
          </w:rPr>
          <w:t>process</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of changing something to make it</w:t>
      </w:r>
      <w:r w:rsidRPr="00AB2B66">
        <w:rPr>
          <w:rStyle w:val="apple-converted-space"/>
          <w:i/>
          <w:iCs/>
          <w:sz w:val="28"/>
          <w:szCs w:val="28"/>
          <w:bdr w:val="none" w:sz="0" w:space="0" w:color="auto" w:frame="1"/>
          <w:shd w:val="clear" w:color="auto" w:fill="FFFFFF"/>
          <w:lang w:val="en-US"/>
        </w:rPr>
        <w:t> </w:t>
      </w:r>
      <w:hyperlink r:id="rId19" w:tooltip="Definition of suitable" w:history="1">
        <w:r w:rsidRPr="00AB2B66">
          <w:rPr>
            <w:rStyle w:val="a5"/>
            <w:i/>
            <w:iCs/>
            <w:color w:val="auto"/>
            <w:sz w:val="28"/>
            <w:szCs w:val="28"/>
            <w:bdr w:val="none" w:sz="0" w:space="0" w:color="auto" w:frame="1"/>
            <w:shd w:val="clear" w:color="auto" w:fill="FFFFFF"/>
            <w:lang w:val="en-US"/>
          </w:rPr>
          <w:t>suitable</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for a new situ</w:t>
      </w:r>
      <w:r w:rsidRPr="009343D0">
        <w:rPr>
          <w:rStyle w:val="def"/>
          <w:i/>
          <w:iCs/>
          <w:sz w:val="28"/>
          <w:szCs w:val="28"/>
          <w:bdr w:val="none" w:sz="0" w:space="0" w:color="auto" w:frame="1"/>
          <w:shd w:val="clear" w:color="auto" w:fill="FFFFFF"/>
          <w:lang w:val="en-US"/>
        </w:rPr>
        <w:t>atio</w:t>
      </w:r>
      <w:r w:rsidRPr="00A806ED">
        <w:rPr>
          <w:rStyle w:val="def"/>
          <w:i/>
          <w:iCs/>
          <w:sz w:val="28"/>
          <w:szCs w:val="28"/>
          <w:bdr w:val="none" w:sz="0" w:space="0" w:color="auto" w:frame="1"/>
          <w:shd w:val="clear" w:color="auto" w:fill="FFFFFF"/>
          <w:lang w:val="en-US"/>
        </w:rPr>
        <w:t>n [</w:t>
      </w:r>
      <w:r>
        <w:rPr>
          <w:rStyle w:val="def"/>
          <w:i/>
          <w:iCs/>
          <w:sz w:val="28"/>
          <w:szCs w:val="28"/>
          <w:bdr w:val="none" w:sz="0" w:space="0" w:color="auto" w:frame="1"/>
          <w:shd w:val="clear" w:color="auto" w:fill="FFFFFF"/>
          <w:lang w:val="en-US"/>
        </w:rPr>
        <w:t>Longman Dictionary of Contemporary English</w:t>
      </w:r>
      <w:r w:rsidRPr="00A806ED">
        <w:rPr>
          <w:rStyle w:val="def"/>
          <w:i/>
          <w:iCs/>
          <w:sz w:val="28"/>
          <w:szCs w:val="28"/>
          <w:bdr w:val="none" w:sz="0" w:space="0" w:color="auto" w:frame="1"/>
          <w:shd w:val="clear" w:color="auto" w:fill="FFFFFF"/>
          <w:lang w:val="en-US"/>
        </w:rPr>
        <w:t>].</w:t>
      </w:r>
      <w:r w:rsidRPr="00A806ED">
        <w:rPr>
          <w:rStyle w:val="def"/>
          <w:sz w:val="28"/>
          <w:szCs w:val="28"/>
          <w:bdr w:val="none" w:sz="0" w:space="0" w:color="auto" w:frame="1"/>
          <w:shd w:val="clear" w:color="auto" w:fill="FFFFFF"/>
          <w:lang w:val="en-US"/>
        </w:rPr>
        <w:t xml:space="preserve"> </w:t>
      </w:r>
      <w:r>
        <w:rPr>
          <w:rStyle w:val="def"/>
          <w:sz w:val="28"/>
          <w:szCs w:val="28"/>
          <w:bdr w:val="none" w:sz="0" w:space="0" w:color="auto" w:frame="1"/>
          <w:shd w:val="clear" w:color="auto" w:fill="FFFFFF"/>
          <w:lang w:val="uk-UA"/>
        </w:rPr>
        <w:t xml:space="preserve">У спеціальному географічному контексті термін </w:t>
      </w:r>
      <w:r w:rsidRPr="00322573">
        <w:rPr>
          <w:bCs/>
          <w:i/>
          <w:sz w:val="28"/>
          <w:szCs w:val="28"/>
          <w:shd w:val="clear" w:color="auto" w:fill="FFFFFF"/>
          <w:lang w:val="en-US"/>
        </w:rPr>
        <w:t>adaptation</w:t>
      </w:r>
      <w:r w:rsidRPr="00A806ED">
        <w:rPr>
          <w:sz w:val="28"/>
          <w:szCs w:val="28"/>
          <w:shd w:val="clear" w:color="auto" w:fill="FFFFFF"/>
          <w:lang w:val="en-US"/>
        </w:rPr>
        <w:t xml:space="preserve"> </w:t>
      </w:r>
      <w:r>
        <w:rPr>
          <w:sz w:val="28"/>
          <w:szCs w:val="28"/>
          <w:shd w:val="clear" w:color="auto" w:fill="FFFFFF"/>
          <w:lang w:val="uk-UA"/>
        </w:rPr>
        <w:t>позначає</w:t>
      </w:r>
      <w:r w:rsidRPr="00A806ED">
        <w:rPr>
          <w:sz w:val="28"/>
          <w:szCs w:val="28"/>
          <w:shd w:val="clear" w:color="auto" w:fill="FFFFFF"/>
          <w:lang w:val="en-US"/>
        </w:rPr>
        <w:t xml:space="preserve"> </w:t>
      </w:r>
      <w:r w:rsidRPr="00A806ED">
        <w:rPr>
          <w:i/>
          <w:iCs/>
          <w:sz w:val="28"/>
          <w:szCs w:val="28"/>
          <w:shd w:val="clear" w:color="auto" w:fill="FFFFFF"/>
          <w:lang w:val="en-US"/>
        </w:rPr>
        <w:t>management strategies which involve allowing the perceived problem to continue and changing our behaviour to</w:t>
      </w:r>
      <w:r w:rsidRPr="00A806ED">
        <w:rPr>
          <w:i/>
          <w:iCs/>
          <w:color w:val="000000"/>
          <w:sz w:val="28"/>
          <w:szCs w:val="28"/>
          <w:shd w:val="clear" w:color="auto" w:fill="FFFFFF"/>
          <w:lang w:val="en-US"/>
        </w:rPr>
        <w:t xml:space="preserve"> incorporate the resulting change [</w:t>
      </w:r>
      <w:r>
        <w:rPr>
          <w:i/>
          <w:iCs/>
          <w:sz w:val="28"/>
          <w:szCs w:val="28"/>
          <w:lang w:val="en-US"/>
        </w:rPr>
        <w:t>Geography Dictionary and Glossary</w:t>
      </w:r>
      <w:r w:rsidRPr="00A806ED">
        <w:rPr>
          <w:i/>
          <w:iCs/>
          <w:color w:val="000000"/>
          <w:sz w:val="28"/>
          <w:szCs w:val="28"/>
          <w:shd w:val="clear" w:color="auto" w:fill="FFFFFF"/>
          <w:lang w:val="en-US"/>
        </w:rPr>
        <w:t>]</w:t>
      </w:r>
      <w:r w:rsidRPr="00A806ED">
        <w:rPr>
          <w:color w:val="000000"/>
          <w:sz w:val="28"/>
          <w:szCs w:val="28"/>
          <w:shd w:val="clear" w:color="auto" w:fill="FFFFFF"/>
          <w:lang w:val="en-US"/>
        </w:rPr>
        <w:t>.</w:t>
      </w:r>
      <w:r>
        <w:rPr>
          <w:color w:val="000000"/>
          <w:sz w:val="28"/>
          <w:szCs w:val="28"/>
          <w:shd w:val="clear" w:color="auto" w:fill="FFFFFF"/>
          <w:lang w:val="uk-UA"/>
        </w:rPr>
        <w:t xml:space="preserve"> Термінологічне значення імпліцитно пов’язане з другим загальновживаним значенням за семантичною ознакою </w:t>
      </w:r>
      <w:r w:rsidRPr="00322573">
        <w:rPr>
          <w:i/>
          <w:color w:val="000000"/>
          <w:sz w:val="28"/>
          <w:szCs w:val="28"/>
          <w:shd w:val="clear" w:color="auto" w:fill="FFFFFF"/>
          <w:lang w:val="en-US"/>
        </w:rPr>
        <w:t>process</w:t>
      </w:r>
      <w:r w:rsidRPr="00322573">
        <w:rPr>
          <w:i/>
          <w:color w:val="000000"/>
          <w:sz w:val="28"/>
          <w:szCs w:val="28"/>
          <w:shd w:val="clear" w:color="auto" w:fill="FFFFFF"/>
          <w:lang w:val="uk-UA"/>
        </w:rPr>
        <w:t xml:space="preserve"> </w:t>
      </w:r>
      <w:r w:rsidRPr="00322573">
        <w:rPr>
          <w:i/>
          <w:color w:val="000000"/>
          <w:sz w:val="28"/>
          <w:szCs w:val="28"/>
          <w:shd w:val="clear" w:color="auto" w:fill="FFFFFF"/>
          <w:lang w:val="en-US"/>
        </w:rPr>
        <w:t>of</w:t>
      </w:r>
      <w:r w:rsidRPr="00322573">
        <w:rPr>
          <w:i/>
          <w:color w:val="000000"/>
          <w:sz w:val="28"/>
          <w:szCs w:val="28"/>
          <w:shd w:val="clear" w:color="auto" w:fill="FFFFFF"/>
          <w:lang w:val="uk-UA"/>
        </w:rPr>
        <w:t xml:space="preserve"> </w:t>
      </w:r>
      <w:r w:rsidRPr="00322573">
        <w:rPr>
          <w:i/>
          <w:color w:val="000000"/>
          <w:sz w:val="28"/>
          <w:szCs w:val="28"/>
          <w:shd w:val="clear" w:color="auto" w:fill="FFFFFF"/>
          <w:lang w:val="en-US"/>
        </w:rPr>
        <w:t>change</w:t>
      </w:r>
      <w:r w:rsidRPr="00322573">
        <w:rPr>
          <w:color w:val="000000"/>
          <w:sz w:val="28"/>
          <w:szCs w:val="28"/>
          <w:shd w:val="clear" w:color="auto" w:fill="FFFFFF"/>
          <w:lang w:val="uk-UA"/>
        </w:rPr>
        <w:t xml:space="preserve"> </w:t>
      </w:r>
      <w:r w:rsidRPr="00322573">
        <w:rPr>
          <w:i/>
          <w:color w:val="000000"/>
          <w:sz w:val="28"/>
          <w:szCs w:val="28"/>
          <w:shd w:val="clear" w:color="auto" w:fill="FFFFFF"/>
          <w:lang w:val="uk-UA"/>
        </w:rPr>
        <w:t>(процес зміни).</w:t>
      </w:r>
      <w:r>
        <w:rPr>
          <w:color w:val="000000"/>
          <w:sz w:val="28"/>
          <w:szCs w:val="28"/>
          <w:shd w:val="clear" w:color="auto" w:fill="FFFFFF"/>
          <w:lang w:val="uk-UA"/>
        </w:rPr>
        <w:t xml:space="preserve"> </w:t>
      </w:r>
    </w:p>
    <w:p w:rsidR="00FB1EB2" w:rsidRPr="003D1A3F" w:rsidRDefault="00FB1EB2" w:rsidP="00FB1EB2">
      <w:pPr>
        <w:ind w:firstLine="708"/>
        <w:jc w:val="both"/>
        <w:rPr>
          <w:rStyle w:val="def"/>
          <w:sz w:val="28"/>
          <w:szCs w:val="28"/>
          <w:lang w:val="uk-UA"/>
        </w:rPr>
      </w:pPr>
      <w:r w:rsidRPr="00E743B4">
        <w:rPr>
          <w:bCs/>
          <w:sz w:val="28"/>
          <w:szCs w:val="28"/>
          <w:lang w:val="uk-UA"/>
        </w:rPr>
        <w:t>Ана</w:t>
      </w:r>
      <w:r>
        <w:rPr>
          <w:bCs/>
          <w:sz w:val="28"/>
          <w:szCs w:val="28"/>
          <w:lang w:val="uk-UA"/>
        </w:rPr>
        <w:t xml:space="preserve">ліз мовного матеріалу дозволив нам встановити, що загальновживана семантика термінів географії першої групи нашого матеріалу є достатньо широкою, оскільки містить багато значень. Термінологічні значення тісно пов’язані із загальновживаними на основі спільних семантичних рис, таким чином робимо висновки, що географічні терміни цієї групи були утворені за допомогою термінологізації. Ще однією семантичною характеристикою цієї групи термінів географії є термінологічна полісемія, яка виражається існуванням кількох спеціальних значень у сфері географії. </w:t>
      </w:r>
    </w:p>
    <w:p w:rsidR="00FB1EB2" w:rsidRPr="00AB2B66" w:rsidRDefault="00FB1EB2" w:rsidP="00FB1EB2">
      <w:pPr>
        <w:ind w:firstLine="709"/>
        <w:jc w:val="both"/>
        <w:rPr>
          <w:rStyle w:val="a5"/>
          <w:i/>
          <w:iCs/>
          <w:color w:val="auto"/>
          <w:sz w:val="28"/>
          <w:szCs w:val="28"/>
          <w:bdr w:val="none" w:sz="0" w:space="0" w:color="auto" w:frame="1"/>
          <w:shd w:val="clear" w:color="auto" w:fill="FFFFFF"/>
          <w:lang w:val="uk-UA"/>
        </w:rPr>
      </w:pPr>
      <w:r>
        <w:rPr>
          <w:sz w:val="28"/>
          <w:szCs w:val="28"/>
          <w:lang w:val="uk-UA"/>
        </w:rPr>
        <w:t>Виділений нами фрагмент системи мови є упорядкованим простором семантичних ознак, які входять і до термінологій інших наук та сфер діяльності людини. Так, лексема</w:t>
      </w:r>
      <w:r w:rsidRPr="00A93AFD">
        <w:rPr>
          <w:rStyle w:val="def"/>
          <w:sz w:val="28"/>
          <w:szCs w:val="28"/>
          <w:lang w:val="uk-UA"/>
        </w:rPr>
        <w:t xml:space="preserve"> </w:t>
      </w:r>
      <w:r w:rsidRPr="00D11C15">
        <w:rPr>
          <w:rStyle w:val="def"/>
          <w:bCs/>
          <w:i/>
          <w:sz w:val="28"/>
          <w:szCs w:val="28"/>
          <w:lang w:val="en-US"/>
        </w:rPr>
        <w:t>output</w:t>
      </w:r>
      <w:r w:rsidRPr="00A93AFD">
        <w:rPr>
          <w:rStyle w:val="def"/>
          <w:sz w:val="28"/>
          <w:szCs w:val="28"/>
          <w:lang w:val="uk-UA"/>
        </w:rPr>
        <w:t xml:space="preserve"> </w:t>
      </w:r>
      <w:r>
        <w:rPr>
          <w:rStyle w:val="def"/>
          <w:sz w:val="28"/>
          <w:szCs w:val="28"/>
          <w:lang w:val="uk-UA"/>
        </w:rPr>
        <w:t xml:space="preserve">вживається у таких значеннях у різних сферах діяльності людини: </w:t>
      </w:r>
      <w:r w:rsidRPr="00322573">
        <w:rPr>
          <w:rStyle w:val="def"/>
          <w:i/>
          <w:iCs/>
          <w:sz w:val="28"/>
          <w:szCs w:val="28"/>
          <w:lang w:val="uk-UA"/>
        </w:rPr>
        <w:t>1)</w:t>
      </w:r>
      <w:r w:rsidRPr="00322573">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the</w:t>
      </w:r>
      <w:r w:rsidRPr="00AB2B66">
        <w:rPr>
          <w:rStyle w:val="apple-converted-space"/>
          <w:i/>
          <w:iCs/>
          <w:sz w:val="28"/>
          <w:szCs w:val="28"/>
          <w:bdr w:val="none" w:sz="0" w:space="0" w:color="auto" w:frame="1"/>
          <w:shd w:val="clear" w:color="auto" w:fill="FFFFFF"/>
          <w:lang w:val="en-US"/>
        </w:rPr>
        <w:t> </w:t>
      </w:r>
      <w:hyperlink r:id="rId20" w:tooltip="Definition of amount" w:history="1">
        <w:r w:rsidRPr="00AB2B66">
          <w:rPr>
            <w:rStyle w:val="a5"/>
            <w:i/>
            <w:iCs/>
            <w:color w:val="auto"/>
            <w:sz w:val="28"/>
            <w:szCs w:val="28"/>
            <w:bdr w:val="none" w:sz="0" w:space="0" w:color="auto" w:frame="1"/>
            <w:shd w:val="clear" w:color="auto" w:fill="FFFFFF"/>
            <w:lang w:val="en-US"/>
          </w:rPr>
          <w:t>amount</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of</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goods</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or</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work</w:t>
      </w:r>
      <w:r w:rsidRPr="00AB2B66">
        <w:rPr>
          <w:rStyle w:val="apple-converted-space"/>
          <w:i/>
          <w:iCs/>
          <w:sz w:val="28"/>
          <w:szCs w:val="28"/>
          <w:bdr w:val="none" w:sz="0" w:space="0" w:color="auto" w:frame="1"/>
          <w:shd w:val="clear" w:color="auto" w:fill="FFFFFF"/>
          <w:lang w:val="en-US"/>
        </w:rPr>
        <w:t> </w:t>
      </w:r>
      <w:hyperlink r:id="rId21" w:tooltip="Definition of produce" w:history="1">
        <w:r w:rsidRPr="00AB2B66">
          <w:rPr>
            <w:rStyle w:val="a5"/>
            <w:i/>
            <w:iCs/>
            <w:color w:val="auto"/>
            <w:sz w:val="28"/>
            <w:szCs w:val="28"/>
            <w:bdr w:val="none" w:sz="0" w:space="0" w:color="auto" w:frame="1"/>
            <w:shd w:val="clear" w:color="auto" w:fill="FFFFFF"/>
            <w:lang w:val="en-US"/>
          </w:rPr>
          <w:t>produced</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by</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a</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person</w:t>
      </w:r>
      <w:r w:rsidRPr="00AB2B66">
        <w:rPr>
          <w:rStyle w:val="def"/>
          <w:i/>
          <w:iCs/>
          <w:sz w:val="28"/>
          <w:szCs w:val="28"/>
          <w:bdr w:val="none" w:sz="0" w:space="0" w:color="auto" w:frame="1"/>
          <w:shd w:val="clear" w:color="auto" w:fill="FFFFFF"/>
          <w:lang w:val="uk-UA"/>
        </w:rPr>
        <w:t>,</w:t>
      </w:r>
      <w:r w:rsidRPr="00AB2B66">
        <w:rPr>
          <w:rStyle w:val="apple-converted-space"/>
          <w:i/>
          <w:iCs/>
          <w:sz w:val="28"/>
          <w:szCs w:val="28"/>
          <w:bdr w:val="none" w:sz="0" w:space="0" w:color="auto" w:frame="1"/>
          <w:shd w:val="clear" w:color="auto" w:fill="FFFFFF"/>
          <w:lang w:val="en-US"/>
        </w:rPr>
        <w:t> </w:t>
      </w:r>
      <w:hyperlink r:id="rId22" w:tooltip="Definition of machine" w:history="1">
        <w:r w:rsidRPr="00AB2B66">
          <w:rPr>
            <w:rStyle w:val="a5"/>
            <w:i/>
            <w:iCs/>
            <w:color w:val="auto"/>
            <w:sz w:val="28"/>
            <w:szCs w:val="28"/>
            <w:bdr w:val="none" w:sz="0" w:space="0" w:color="auto" w:frame="1"/>
            <w:shd w:val="clear" w:color="auto" w:fill="FFFFFF"/>
            <w:lang w:val="en-US"/>
          </w:rPr>
          <w:t>machine</w:t>
        </w:r>
      </w:hyperlink>
      <w:r w:rsidRPr="00AB2B66">
        <w:rPr>
          <w:rStyle w:val="def"/>
          <w:i/>
          <w:iCs/>
          <w:sz w:val="28"/>
          <w:szCs w:val="28"/>
          <w:bdr w:val="none" w:sz="0" w:space="0" w:color="auto" w:frame="1"/>
          <w:shd w:val="clear" w:color="auto" w:fill="FFFFFF"/>
          <w:lang w:val="uk-UA"/>
        </w:rPr>
        <w:t>,</w:t>
      </w:r>
      <w:r w:rsidRPr="00AB2B66">
        <w:rPr>
          <w:rStyle w:val="apple-converted-space"/>
          <w:i/>
          <w:iCs/>
          <w:sz w:val="28"/>
          <w:szCs w:val="28"/>
          <w:bdr w:val="none" w:sz="0" w:space="0" w:color="auto" w:frame="1"/>
          <w:shd w:val="clear" w:color="auto" w:fill="FFFFFF"/>
          <w:lang w:val="en-US"/>
        </w:rPr>
        <w:t> </w:t>
      </w:r>
      <w:hyperlink r:id="rId23" w:tooltip="Definition of factory" w:history="1">
        <w:r w:rsidRPr="00AB2B66">
          <w:rPr>
            <w:rStyle w:val="a5"/>
            <w:i/>
            <w:iCs/>
            <w:color w:val="auto"/>
            <w:sz w:val="28"/>
            <w:szCs w:val="28"/>
            <w:bdr w:val="none" w:sz="0" w:space="0" w:color="auto" w:frame="1"/>
            <w:shd w:val="clear" w:color="auto" w:fill="FFFFFF"/>
            <w:lang w:val="en-US"/>
          </w:rPr>
          <w:t>factory</w:t>
        </w:r>
      </w:hyperlink>
      <w:r w:rsidRPr="00AB2B66">
        <w:rPr>
          <w:rStyle w:val="def"/>
          <w:i/>
          <w:iCs/>
          <w:sz w:val="28"/>
          <w:szCs w:val="28"/>
          <w:bdr w:val="none" w:sz="0" w:space="0" w:color="auto" w:frame="1"/>
          <w:shd w:val="clear" w:color="auto" w:fill="FFFFFF"/>
          <w:lang w:val="uk-UA"/>
        </w:rPr>
        <w:t xml:space="preserve">; 2) </w:t>
      </w:r>
      <w:r w:rsidRPr="00AB2B66">
        <w:rPr>
          <w:rStyle w:val="def"/>
          <w:i/>
          <w:sz w:val="28"/>
          <w:szCs w:val="28"/>
          <w:bdr w:val="none" w:sz="0" w:space="0" w:color="auto" w:frame="1"/>
          <w:shd w:val="clear" w:color="auto" w:fill="FFFFFF"/>
          <w:lang w:val="en-US"/>
        </w:rPr>
        <w:t>computer</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the</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amount</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of</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information</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produced</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by</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a</w:t>
      </w:r>
      <w:r w:rsidRPr="00AB2B66">
        <w:rPr>
          <w:rStyle w:val="apple-converted-space"/>
          <w:i/>
          <w:iCs/>
          <w:sz w:val="28"/>
          <w:szCs w:val="28"/>
          <w:bdr w:val="none" w:sz="0" w:space="0" w:color="auto" w:frame="1"/>
          <w:shd w:val="clear" w:color="auto" w:fill="FFFFFF"/>
          <w:lang w:val="en-US"/>
        </w:rPr>
        <w:t> </w:t>
      </w:r>
      <w:hyperlink r:id="rId24" w:tooltip="Definition of computer" w:history="1">
        <w:r w:rsidRPr="00AB2B66">
          <w:rPr>
            <w:rStyle w:val="a5"/>
            <w:i/>
            <w:iCs/>
            <w:color w:val="auto"/>
            <w:sz w:val="28"/>
            <w:szCs w:val="28"/>
            <w:bdr w:val="none" w:sz="0" w:space="0" w:color="auto" w:frame="1"/>
            <w:shd w:val="clear" w:color="auto" w:fill="FFFFFF"/>
            <w:lang w:val="en-US"/>
          </w:rPr>
          <w:t>computer</w:t>
        </w:r>
      </w:hyperlink>
      <w:r w:rsidRPr="00AB2B66">
        <w:rPr>
          <w:rStyle w:val="def"/>
          <w:i/>
          <w:iCs/>
          <w:sz w:val="28"/>
          <w:szCs w:val="28"/>
          <w:bdr w:val="none" w:sz="0" w:space="0" w:color="auto" w:frame="1"/>
          <w:shd w:val="clear" w:color="auto" w:fill="FFFFFF"/>
          <w:lang w:val="uk-UA"/>
        </w:rPr>
        <w:t xml:space="preserve">; 3) </w:t>
      </w:r>
      <w:r w:rsidRPr="00AB2B66">
        <w:rPr>
          <w:rStyle w:val="def"/>
          <w:bCs/>
          <w:i/>
          <w:iCs/>
          <w:sz w:val="28"/>
          <w:szCs w:val="28"/>
          <w:bdr w:val="none" w:sz="0" w:space="0" w:color="auto" w:frame="1"/>
          <w:shd w:val="clear" w:color="auto" w:fill="FFFFFF"/>
          <w:lang w:val="en-US"/>
        </w:rPr>
        <w:t>technical</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the</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amount</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of</w:t>
      </w:r>
      <w:r w:rsidRPr="00AB2B66">
        <w:rPr>
          <w:rStyle w:val="apple-converted-space"/>
          <w:i/>
          <w:iCs/>
          <w:sz w:val="28"/>
          <w:szCs w:val="28"/>
          <w:bdr w:val="none" w:sz="0" w:space="0" w:color="auto" w:frame="1"/>
          <w:shd w:val="clear" w:color="auto" w:fill="FFFFFF"/>
          <w:lang w:val="en-US"/>
        </w:rPr>
        <w:t> </w:t>
      </w:r>
      <w:hyperlink r:id="rId25" w:tooltip="Definition of electricity" w:history="1">
        <w:r w:rsidRPr="00AB2B66">
          <w:rPr>
            <w:rStyle w:val="a5"/>
            <w:i/>
            <w:iCs/>
            <w:color w:val="auto"/>
            <w:sz w:val="28"/>
            <w:szCs w:val="28"/>
            <w:bdr w:val="none" w:sz="0" w:space="0" w:color="auto" w:frame="1"/>
            <w:shd w:val="clear" w:color="auto" w:fill="FFFFFF"/>
            <w:lang w:val="en-US"/>
          </w:rPr>
          <w:t>electricity</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produced</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by</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a</w:t>
      </w:r>
      <w:r w:rsidRPr="00AB2B66">
        <w:rPr>
          <w:rStyle w:val="apple-converted-space"/>
          <w:i/>
          <w:iCs/>
          <w:sz w:val="28"/>
          <w:szCs w:val="28"/>
          <w:bdr w:val="none" w:sz="0" w:space="0" w:color="auto" w:frame="1"/>
          <w:shd w:val="clear" w:color="auto" w:fill="FFFFFF"/>
          <w:lang w:val="en-US"/>
        </w:rPr>
        <w:t> </w:t>
      </w:r>
      <w:hyperlink r:id="rId26" w:tooltip="Definition of generator" w:history="1">
        <w:r w:rsidRPr="00AB2B66">
          <w:rPr>
            <w:rStyle w:val="a5"/>
            <w:i/>
            <w:iCs/>
            <w:color w:val="auto"/>
            <w:sz w:val="28"/>
            <w:szCs w:val="28"/>
            <w:bdr w:val="none" w:sz="0" w:space="0" w:color="auto" w:frame="1"/>
            <w:shd w:val="clear" w:color="auto" w:fill="FFFFFF"/>
            <w:lang w:val="en-US"/>
          </w:rPr>
          <w:t>generator</w:t>
        </w:r>
      </w:hyperlink>
      <w:r w:rsidRPr="00AB2B66">
        <w:rPr>
          <w:rStyle w:val="nondv"/>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Oxford</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English</w:t>
      </w:r>
      <w:r w:rsidRPr="00AB2B66">
        <w:rPr>
          <w:rStyle w:val="def"/>
          <w:i/>
          <w:iCs/>
          <w:sz w:val="28"/>
          <w:szCs w:val="28"/>
          <w:bdr w:val="none" w:sz="0" w:space="0" w:color="auto" w:frame="1"/>
          <w:shd w:val="clear" w:color="auto" w:fill="FFFFFF"/>
          <w:lang w:val="uk-UA"/>
        </w:rPr>
        <w:t xml:space="preserve"> </w:t>
      </w:r>
      <w:r w:rsidRPr="00AB2B66">
        <w:rPr>
          <w:rStyle w:val="def"/>
          <w:i/>
          <w:iCs/>
          <w:sz w:val="28"/>
          <w:szCs w:val="28"/>
          <w:bdr w:val="none" w:sz="0" w:space="0" w:color="auto" w:frame="1"/>
          <w:shd w:val="clear" w:color="auto" w:fill="FFFFFF"/>
          <w:lang w:val="en-US"/>
        </w:rPr>
        <w:t>Dictionary</w:t>
      </w:r>
      <w:r w:rsidRPr="00AB2B66">
        <w:rPr>
          <w:rStyle w:val="nondv"/>
          <w:sz w:val="28"/>
          <w:szCs w:val="28"/>
          <w:bdr w:val="none" w:sz="0" w:space="0" w:color="auto" w:frame="1"/>
          <w:shd w:val="clear" w:color="auto" w:fill="FFFFFF"/>
          <w:lang w:val="uk-UA"/>
        </w:rPr>
        <w:t xml:space="preserve">]. У англійському термінологічному словнику географії термін </w:t>
      </w:r>
      <w:r w:rsidRPr="00AB2B66">
        <w:rPr>
          <w:rStyle w:val="nondv"/>
          <w:bCs/>
          <w:sz w:val="28"/>
          <w:szCs w:val="28"/>
          <w:bdr w:val="none" w:sz="0" w:space="0" w:color="auto" w:frame="1"/>
          <w:shd w:val="clear" w:color="auto" w:fill="FFFFFF"/>
          <w:lang w:val="en-US"/>
        </w:rPr>
        <w:t>output</w:t>
      </w:r>
      <w:r w:rsidRPr="00AB2B66">
        <w:rPr>
          <w:rStyle w:val="nondv"/>
          <w:bCs/>
          <w:sz w:val="28"/>
          <w:szCs w:val="28"/>
          <w:bdr w:val="none" w:sz="0" w:space="0" w:color="auto" w:frame="1"/>
          <w:shd w:val="clear" w:color="auto" w:fill="FFFFFF"/>
        </w:rPr>
        <w:t xml:space="preserve"> </w:t>
      </w:r>
      <w:r w:rsidRPr="00AB2B66">
        <w:rPr>
          <w:rStyle w:val="nondv"/>
          <w:bCs/>
          <w:sz w:val="28"/>
          <w:szCs w:val="28"/>
          <w:bdr w:val="none" w:sz="0" w:space="0" w:color="auto" w:frame="1"/>
          <w:shd w:val="clear" w:color="auto" w:fill="FFFFFF"/>
          <w:lang w:val="uk-UA"/>
        </w:rPr>
        <w:t>пояснюється так само як у першому значенні, поданому тлумачним словником.</w:t>
      </w:r>
      <w:r w:rsidRPr="00AB2B66">
        <w:rPr>
          <w:rStyle w:val="nondv"/>
          <w:b/>
          <w:bCs/>
          <w:sz w:val="28"/>
          <w:szCs w:val="28"/>
          <w:bdr w:val="none" w:sz="0" w:space="0" w:color="auto" w:frame="1"/>
          <w:shd w:val="clear" w:color="auto" w:fill="FFFFFF"/>
          <w:lang w:val="uk-UA"/>
        </w:rPr>
        <w:t xml:space="preserve"> </w:t>
      </w:r>
      <w:r w:rsidRPr="00AB2B66">
        <w:rPr>
          <w:rStyle w:val="nondv"/>
          <w:bCs/>
          <w:sz w:val="28"/>
          <w:szCs w:val="28"/>
          <w:bdr w:val="none" w:sz="0" w:space="0" w:color="auto" w:frame="1"/>
          <w:shd w:val="clear" w:color="auto" w:fill="FFFFFF"/>
          <w:lang w:val="uk-UA"/>
        </w:rPr>
        <w:t xml:space="preserve">Друге і третє значення, зафіксовані у тлумачному словнику, пояснюють цю спеціальну одиницю також як комп’ютерний та технічний терміни. При цьому спостерігаємо, що ці всі термінологічні значення об’єднуються спільною семантичною ознакою (семою) </w:t>
      </w:r>
      <w:hyperlink r:id="rId27" w:tooltip="Definition of amount" w:history="1">
        <w:r w:rsidRPr="00AB2B66">
          <w:rPr>
            <w:rStyle w:val="a5"/>
            <w:i/>
            <w:iCs/>
            <w:color w:val="auto"/>
            <w:sz w:val="28"/>
            <w:szCs w:val="28"/>
            <w:bdr w:val="none" w:sz="0" w:space="0" w:color="auto" w:frame="1"/>
            <w:shd w:val="clear" w:color="auto" w:fill="FFFFFF"/>
            <w:lang w:val="en-US"/>
          </w:rPr>
          <w:t>amount</w:t>
        </w:r>
      </w:hyperlink>
      <w:r w:rsidRPr="00AB2B66">
        <w:rPr>
          <w:rStyle w:val="a5"/>
          <w:i/>
          <w:iCs/>
          <w:color w:val="auto"/>
          <w:sz w:val="28"/>
          <w:szCs w:val="28"/>
          <w:bdr w:val="none" w:sz="0" w:space="0" w:color="auto" w:frame="1"/>
          <w:shd w:val="clear" w:color="auto" w:fill="FFFFFF"/>
          <w:lang w:val="uk-UA"/>
        </w:rPr>
        <w:t>.</w:t>
      </w:r>
    </w:p>
    <w:p w:rsidR="00FB1EB2" w:rsidRPr="00CF3F27" w:rsidRDefault="00FB1EB2" w:rsidP="00FB1EB2">
      <w:pPr>
        <w:ind w:firstLine="708"/>
        <w:jc w:val="both"/>
        <w:rPr>
          <w:rStyle w:val="def"/>
          <w:sz w:val="28"/>
          <w:szCs w:val="28"/>
          <w:bdr w:val="none" w:sz="0" w:space="0" w:color="auto" w:frame="1"/>
          <w:lang w:val="uk-UA"/>
        </w:rPr>
      </w:pPr>
      <w:r w:rsidRPr="00AB2B66">
        <w:rPr>
          <w:rStyle w:val="def"/>
          <w:sz w:val="28"/>
          <w:szCs w:val="28"/>
          <w:bdr w:val="none" w:sz="0" w:space="0" w:color="auto" w:frame="1"/>
          <w:lang w:val="en-US"/>
        </w:rPr>
        <w:t xml:space="preserve">У </w:t>
      </w:r>
      <w:r w:rsidRPr="00AB2B66">
        <w:rPr>
          <w:rStyle w:val="def"/>
          <w:sz w:val="28"/>
          <w:szCs w:val="28"/>
          <w:bdr w:val="none" w:sz="0" w:space="0" w:color="auto" w:frame="1"/>
          <w:lang w:val="uk-UA"/>
        </w:rPr>
        <w:t xml:space="preserve">загальновживаній мові слово </w:t>
      </w:r>
      <w:r w:rsidRPr="00AB2B66">
        <w:rPr>
          <w:rStyle w:val="def"/>
          <w:bCs/>
          <w:i/>
          <w:sz w:val="28"/>
          <w:szCs w:val="28"/>
          <w:bdr w:val="none" w:sz="0" w:space="0" w:color="auto" w:frame="1"/>
          <w:lang w:val="en-US"/>
        </w:rPr>
        <w:t>reduction</w:t>
      </w:r>
      <w:r w:rsidRPr="00AB2B66">
        <w:rPr>
          <w:rStyle w:val="def"/>
          <w:sz w:val="28"/>
          <w:szCs w:val="28"/>
          <w:bdr w:val="none" w:sz="0" w:space="0" w:color="auto" w:frame="1"/>
          <w:lang w:val="en-US"/>
        </w:rPr>
        <w:t xml:space="preserve"> </w:t>
      </w:r>
      <w:r w:rsidRPr="00AB2B66">
        <w:rPr>
          <w:rStyle w:val="def"/>
          <w:sz w:val="28"/>
          <w:szCs w:val="28"/>
          <w:bdr w:val="none" w:sz="0" w:space="0" w:color="auto" w:frame="1"/>
          <w:lang w:val="uk-UA"/>
        </w:rPr>
        <w:t xml:space="preserve">означає </w:t>
      </w:r>
      <w:r w:rsidRPr="00AB2B66">
        <w:rPr>
          <w:rStyle w:val="def"/>
          <w:i/>
          <w:iCs/>
          <w:sz w:val="28"/>
          <w:szCs w:val="28"/>
          <w:bdr w:val="none" w:sz="0" w:space="0" w:color="auto" w:frame="1"/>
          <w:shd w:val="clear" w:color="auto" w:fill="FFFFFF"/>
          <w:lang w:val="en-US"/>
        </w:rPr>
        <w:t>a</w:t>
      </w:r>
      <w:r w:rsidRPr="00AB2B66">
        <w:rPr>
          <w:rStyle w:val="apple-converted-space"/>
          <w:i/>
          <w:iCs/>
          <w:sz w:val="28"/>
          <w:szCs w:val="28"/>
          <w:bdr w:val="none" w:sz="0" w:space="0" w:color="auto" w:frame="1"/>
          <w:shd w:val="clear" w:color="auto" w:fill="FFFFFF"/>
          <w:lang w:val="en-US"/>
        </w:rPr>
        <w:t> </w:t>
      </w:r>
      <w:hyperlink r:id="rId28" w:tooltip="Definition of decrease" w:history="1">
        <w:r w:rsidRPr="00AB2B66">
          <w:rPr>
            <w:rStyle w:val="a5"/>
            <w:i/>
            <w:iCs/>
            <w:color w:val="auto"/>
            <w:sz w:val="28"/>
            <w:szCs w:val="28"/>
            <w:bdr w:val="none" w:sz="0" w:space="0" w:color="auto" w:frame="1"/>
            <w:shd w:val="clear" w:color="auto" w:fill="FFFFFF"/>
            <w:lang w:val="en-US"/>
          </w:rPr>
          <w:t>decrease</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in the</w:t>
      </w:r>
      <w:r w:rsidRPr="00AB2B66">
        <w:rPr>
          <w:rStyle w:val="apple-converted-space"/>
          <w:i/>
          <w:iCs/>
          <w:sz w:val="28"/>
          <w:szCs w:val="28"/>
          <w:bdr w:val="none" w:sz="0" w:space="0" w:color="auto" w:frame="1"/>
          <w:shd w:val="clear" w:color="auto" w:fill="FFFFFF"/>
          <w:lang w:val="en-US"/>
        </w:rPr>
        <w:t> </w:t>
      </w:r>
      <w:hyperlink r:id="rId29" w:tooltip="Definition of size" w:history="1">
        <w:r w:rsidRPr="00AB2B66">
          <w:rPr>
            <w:rStyle w:val="a5"/>
            <w:i/>
            <w:iCs/>
            <w:color w:val="auto"/>
            <w:sz w:val="28"/>
            <w:szCs w:val="28"/>
            <w:bdr w:val="none" w:sz="0" w:space="0" w:color="auto" w:frame="1"/>
            <w:shd w:val="clear" w:color="auto" w:fill="FFFFFF"/>
            <w:lang w:val="en-US"/>
          </w:rPr>
          <w:t>size</w:t>
        </w:r>
      </w:hyperlink>
      <w:r w:rsidRPr="00AB2B66">
        <w:rPr>
          <w:rStyle w:val="def"/>
          <w:i/>
          <w:iCs/>
          <w:sz w:val="28"/>
          <w:szCs w:val="28"/>
          <w:bdr w:val="none" w:sz="0" w:space="0" w:color="auto" w:frame="1"/>
          <w:shd w:val="clear" w:color="auto" w:fill="FFFFFF"/>
          <w:lang w:val="en-US"/>
        </w:rPr>
        <w:t>,</w:t>
      </w:r>
      <w:r w:rsidRPr="00AB2B66">
        <w:rPr>
          <w:rStyle w:val="apple-converted-space"/>
          <w:i/>
          <w:iCs/>
          <w:sz w:val="28"/>
          <w:szCs w:val="28"/>
          <w:bdr w:val="none" w:sz="0" w:space="0" w:color="auto" w:frame="1"/>
          <w:shd w:val="clear" w:color="auto" w:fill="FFFFFF"/>
          <w:lang w:val="en-US"/>
        </w:rPr>
        <w:t> </w:t>
      </w:r>
      <w:hyperlink r:id="rId30" w:tooltip="Definition of price" w:history="1">
        <w:r w:rsidRPr="00AB2B66">
          <w:rPr>
            <w:rStyle w:val="a5"/>
            <w:i/>
            <w:iCs/>
            <w:color w:val="auto"/>
            <w:sz w:val="28"/>
            <w:szCs w:val="28"/>
            <w:bdr w:val="none" w:sz="0" w:space="0" w:color="auto" w:frame="1"/>
            <w:shd w:val="clear" w:color="auto" w:fill="FFFFFF"/>
            <w:lang w:val="en-US"/>
          </w:rPr>
          <w:t>price</w:t>
        </w:r>
      </w:hyperlink>
      <w:r w:rsidRPr="00AB2B66">
        <w:rPr>
          <w:rStyle w:val="def"/>
          <w:i/>
          <w:iCs/>
          <w:sz w:val="28"/>
          <w:szCs w:val="28"/>
          <w:bdr w:val="none" w:sz="0" w:space="0" w:color="auto" w:frame="1"/>
          <w:shd w:val="clear" w:color="auto" w:fill="FFFFFF"/>
          <w:lang w:val="en-US"/>
        </w:rPr>
        <w:t>, or amount of something, or the</w:t>
      </w:r>
      <w:r w:rsidRPr="00AB2B66">
        <w:rPr>
          <w:rStyle w:val="apple-converted-space"/>
          <w:i/>
          <w:iCs/>
          <w:sz w:val="28"/>
          <w:szCs w:val="28"/>
          <w:bdr w:val="none" w:sz="0" w:space="0" w:color="auto" w:frame="1"/>
          <w:shd w:val="clear" w:color="auto" w:fill="FFFFFF"/>
          <w:lang w:val="en-US"/>
        </w:rPr>
        <w:t> </w:t>
      </w:r>
      <w:hyperlink r:id="rId31" w:tooltip="Definition of act" w:history="1">
        <w:r w:rsidRPr="00AB2B66">
          <w:rPr>
            <w:rStyle w:val="a5"/>
            <w:i/>
            <w:iCs/>
            <w:color w:val="auto"/>
            <w:sz w:val="28"/>
            <w:szCs w:val="28"/>
            <w:bdr w:val="none" w:sz="0" w:space="0" w:color="auto" w:frame="1"/>
            <w:shd w:val="clear" w:color="auto" w:fill="FFFFFF"/>
            <w:lang w:val="en-US"/>
          </w:rPr>
          <w:t>act</w:t>
        </w:r>
      </w:hyperlink>
      <w:r w:rsidRPr="00AB2B66">
        <w:rPr>
          <w:rStyle w:val="apple-converted-space"/>
          <w:i/>
          <w:iCs/>
          <w:sz w:val="28"/>
          <w:szCs w:val="28"/>
          <w:bdr w:val="none" w:sz="0" w:space="0" w:color="auto" w:frame="1"/>
          <w:shd w:val="clear" w:color="auto" w:fill="FFFFFF"/>
          <w:lang w:val="en-US"/>
        </w:rPr>
        <w:t> </w:t>
      </w:r>
      <w:r w:rsidRPr="00AB2B66">
        <w:rPr>
          <w:rStyle w:val="def"/>
          <w:i/>
          <w:iCs/>
          <w:sz w:val="28"/>
          <w:szCs w:val="28"/>
          <w:bdr w:val="none" w:sz="0" w:space="0" w:color="auto" w:frame="1"/>
          <w:shd w:val="clear" w:color="auto" w:fill="FFFFFF"/>
          <w:lang w:val="en-US"/>
        </w:rPr>
        <w:t xml:space="preserve">of </w:t>
      </w:r>
      <w:r w:rsidRPr="00CF3F27">
        <w:rPr>
          <w:rStyle w:val="def"/>
          <w:i/>
          <w:iCs/>
          <w:sz w:val="28"/>
          <w:szCs w:val="28"/>
          <w:bdr w:val="none" w:sz="0" w:space="0" w:color="auto" w:frame="1"/>
          <w:shd w:val="clear" w:color="auto" w:fill="FFFFFF"/>
          <w:lang w:val="en-US"/>
        </w:rPr>
        <w:t>decreasing something</w:t>
      </w:r>
      <w:r w:rsidRPr="00A806ED">
        <w:rPr>
          <w:rStyle w:val="def"/>
          <w:color w:val="333333"/>
          <w:sz w:val="28"/>
          <w:szCs w:val="28"/>
          <w:bdr w:val="none" w:sz="0" w:space="0" w:color="auto" w:frame="1"/>
          <w:shd w:val="clear" w:color="auto" w:fill="FFFFFF"/>
          <w:lang w:val="en-US"/>
        </w:rPr>
        <w:t xml:space="preserve">. </w:t>
      </w:r>
      <w:r>
        <w:rPr>
          <w:rStyle w:val="def"/>
          <w:color w:val="333333"/>
          <w:sz w:val="28"/>
          <w:szCs w:val="28"/>
          <w:bdr w:val="none" w:sz="0" w:space="0" w:color="auto" w:frame="1"/>
          <w:shd w:val="clear" w:color="auto" w:fill="FFFFFF"/>
          <w:lang w:val="uk-UA"/>
        </w:rPr>
        <w:t>Ця лексична одиниця виступає також терміном кількох наук</w:t>
      </w:r>
      <w:r w:rsidRPr="00A806ED">
        <w:rPr>
          <w:rStyle w:val="def"/>
          <w:sz w:val="28"/>
          <w:szCs w:val="28"/>
          <w:bdr w:val="none" w:sz="0" w:space="0" w:color="auto" w:frame="1"/>
          <w:lang w:val="en-US"/>
        </w:rPr>
        <w:t xml:space="preserve">: </w:t>
      </w:r>
      <w:r>
        <w:rPr>
          <w:rStyle w:val="def"/>
          <w:sz w:val="28"/>
          <w:szCs w:val="28"/>
          <w:bdr w:val="none" w:sz="0" w:space="0" w:color="auto" w:frame="1"/>
          <w:lang w:val="uk-UA"/>
        </w:rPr>
        <w:t>у лінгвістиці</w:t>
      </w:r>
      <w:r w:rsidRPr="00A806ED">
        <w:rPr>
          <w:rStyle w:val="def"/>
          <w:sz w:val="28"/>
          <w:szCs w:val="28"/>
          <w:bdr w:val="none" w:sz="0" w:space="0" w:color="auto" w:frame="1"/>
          <w:lang w:val="en-US"/>
        </w:rPr>
        <w:t xml:space="preserve"> </w:t>
      </w:r>
      <w:r w:rsidRPr="00DF4ABB">
        <w:rPr>
          <w:rStyle w:val="def"/>
          <w:bCs/>
          <w:i/>
          <w:sz w:val="28"/>
          <w:szCs w:val="28"/>
          <w:bdr w:val="none" w:sz="0" w:space="0" w:color="auto" w:frame="1"/>
          <w:lang w:val="en-US"/>
        </w:rPr>
        <w:t>reduction</w:t>
      </w:r>
      <w:r>
        <w:rPr>
          <w:rStyle w:val="def"/>
          <w:b/>
          <w:bCs/>
          <w:sz w:val="28"/>
          <w:szCs w:val="28"/>
          <w:bdr w:val="none" w:sz="0" w:space="0" w:color="auto" w:frame="1"/>
          <w:lang w:val="uk-UA"/>
        </w:rPr>
        <w:t xml:space="preserve"> – </w:t>
      </w:r>
      <w:r w:rsidRPr="00CF3F27">
        <w:rPr>
          <w:rStyle w:val="def"/>
          <w:bCs/>
          <w:sz w:val="28"/>
          <w:szCs w:val="28"/>
          <w:bdr w:val="none" w:sz="0" w:space="0" w:color="auto" w:frame="1"/>
          <w:lang w:val="uk-UA"/>
        </w:rPr>
        <w:t>це</w:t>
      </w:r>
      <w:r w:rsidRPr="00A806ED">
        <w:rPr>
          <w:rStyle w:val="def"/>
          <w:sz w:val="28"/>
          <w:szCs w:val="28"/>
          <w:bdr w:val="none" w:sz="0" w:space="0" w:color="auto" w:frame="1"/>
          <w:lang w:val="en-US"/>
        </w:rPr>
        <w:t xml:space="preserve"> </w:t>
      </w:r>
      <w:r w:rsidRPr="00A806ED">
        <w:rPr>
          <w:rStyle w:val="def"/>
          <w:i/>
          <w:iCs/>
          <w:sz w:val="28"/>
          <w:szCs w:val="28"/>
          <w:bdr w:val="none" w:sz="0" w:space="0" w:color="auto" w:frame="1"/>
          <w:lang w:val="en-US"/>
        </w:rPr>
        <w:t xml:space="preserve">the change of quality and quantity of vowels in connected speech; </w:t>
      </w:r>
      <w:r>
        <w:rPr>
          <w:rStyle w:val="def"/>
          <w:sz w:val="28"/>
          <w:szCs w:val="28"/>
          <w:bdr w:val="none" w:sz="0" w:space="0" w:color="auto" w:frame="1"/>
          <w:lang w:val="uk-UA"/>
        </w:rPr>
        <w:t>у географії –</w:t>
      </w:r>
      <w:r w:rsidRPr="00A806ED">
        <w:rPr>
          <w:rStyle w:val="def"/>
          <w:sz w:val="28"/>
          <w:szCs w:val="28"/>
          <w:bdr w:val="none" w:sz="0" w:space="0" w:color="auto" w:frame="1"/>
          <w:lang w:val="en-US"/>
        </w:rPr>
        <w:t xml:space="preserve"> </w:t>
      </w:r>
      <w:r w:rsidRPr="00A806ED">
        <w:rPr>
          <w:i/>
          <w:iCs/>
          <w:color w:val="000000"/>
          <w:sz w:val="28"/>
          <w:szCs w:val="28"/>
          <w:shd w:val="clear" w:color="auto" w:fill="FFFFFF"/>
          <w:lang w:val="en-US"/>
        </w:rPr>
        <w:t>a chemical reaction involving the removal of oxygen</w:t>
      </w:r>
      <w:r w:rsidRPr="00CF3F27">
        <w:rPr>
          <w:i/>
          <w:iCs/>
          <w:color w:val="000000"/>
          <w:sz w:val="28"/>
          <w:szCs w:val="28"/>
          <w:shd w:val="clear" w:color="auto" w:fill="FFFFFF"/>
          <w:lang w:val="en-US"/>
        </w:rPr>
        <w:t xml:space="preserve">; </w:t>
      </w:r>
      <w:r>
        <w:rPr>
          <w:color w:val="000000"/>
          <w:sz w:val="28"/>
          <w:szCs w:val="28"/>
          <w:shd w:val="clear" w:color="auto" w:fill="FFFFFF"/>
          <w:lang w:val="en-US"/>
        </w:rPr>
        <w:t>у хімії –</w:t>
      </w:r>
      <w:r w:rsidRPr="00A806ED">
        <w:rPr>
          <w:rStyle w:val="def"/>
          <w:sz w:val="28"/>
          <w:szCs w:val="28"/>
          <w:bdr w:val="none" w:sz="0" w:space="0" w:color="auto" w:frame="1"/>
          <w:lang w:val="en-US"/>
        </w:rPr>
        <w:t xml:space="preserve"> </w:t>
      </w:r>
      <w:r w:rsidRPr="00A806ED">
        <w:rPr>
          <w:i/>
          <w:iCs/>
          <w:color w:val="222222"/>
          <w:sz w:val="28"/>
          <w:szCs w:val="28"/>
          <w:shd w:val="clear" w:color="auto" w:fill="FFFFFF"/>
          <w:lang w:val="en-US"/>
        </w:rPr>
        <w:t>part of a reduction-oxidation reaction in which atoms have their oxidation state changed.</w:t>
      </w:r>
      <w:r w:rsidRPr="00A806ED">
        <w:rPr>
          <w:rStyle w:val="def"/>
          <w:sz w:val="28"/>
          <w:szCs w:val="28"/>
          <w:bdr w:val="none" w:sz="0" w:space="0" w:color="auto" w:frame="1"/>
          <w:lang w:val="en-US"/>
        </w:rPr>
        <w:t xml:space="preserve"> </w:t>
      </w:r>
      <w:r>
        <w:rPr>
          <w:rStyle w:val="def"/>
          <w:sz w:val="28"/>
          <w:szCs w:val="28"/>
          <w:bdr w:val="none" w:sz="0" w:space="0" w:color="auto" w:frame="1"/>
          <w:lang w:val="uk-UA"/>
        </w:rPr>
        <w:t xml:space="preserve">Спільною семою цих термінологічних значень є </w:t>
      </w:r>
      <w:r w:rsidRPr="00CF3F27">
        <w:rPr>
          <w:rStyle w:val="def"/>
          <w:i/>
          <w:sz w:val="28"/>
          <w:szCs w:val="28"/>
          <w:bdr w:val="none" w:sz="0" w:space="0" w:color="auto" w:frame="1"/>
          <w:lang w:val="en-US"/>
        </w:rPr>
        <w:t>change</w:t>
      </w:r>
      <w:r>
        <w:rPr>
          <w:rStyle w:val="def"/>
          <w:sz w:val="28"/>
          <w:szCs w:val="28"/>
          <w:bdr w:val="none" w:sz="0" w:space="0" w:color="auto" w:frame="1"/>
          <w:lang w:val="en-US"/>
        </w:rPr>
        <w:t xml:space="preserve"> </w:t>
      </w:r>
      <w:r w:rsidRPr="00CF3F27">
        <w:rPr>
          <w:rStyle w:val="def"/>
          <w:i/>
          <w:sz w:val="28"/>
          <w:szCs w:val="28"/>
          <w:bdr w:val="none" w:sz="0" w:space="0" w:color="auto" w:frame="1"/>
          <w:lang w:val="en-US"/>
        </w:rPr>
        <w:t>(</w:t>
      </w:r>
      <w:r w:rsidRPr="00CF3F27">
        <w:rPr>
          <w:rStyle w:val="def"/>
          <w:i/>
          <w:sz w:val="28"/>
          <w:szCs w:val="28"/>
          <w:bdr w:val="none" w:sz="0" w:space="0" w:color="auto" w:frame="1"/>
          <w:lang w:val="uk-UA"/>
        </w:rPr>
        <w:t>зміна чого-небуть</w:t>
      </w:r>
      <w:r w:rsidRPr="00CF3F27">
        <w:rPr>
          <w:rStyle w:val="def"/>
          <w:i/>
          <w:sz w:val="28"/>
          <w:szCs w:val="28"/>
          <w:bdr w:val="none" w:sz="0" w:space="0" w:color="auto" w:frame="1"/>
          <w:lang w:val="en-US"/>
        </w:rPr>
        <w:t>)</w:t>
      </w:r>
      <w:r w:rsidRPr="00CF3F27">
        <w:rPr>
          <w:rStyle w:val="def"/>
          <w:i/>
          <w:sz w:val="28"/>
          <w:szCs w:val="28"/>
          <w:bdr w:val="none" w:sz="0" w:space="0" w:color="auto" w:frame="1"/>
          <w:lang w:val="uk-UA"/>
        </w:rPr>
        <w:t>.</w:t>
      </w:r>
      <w:r w:rsidRPr="00A806ED">
        <w:rPr>
          <w:rStyle w:val="def"/>
          <w:i/>
          <w:iCs/>
          <w:sz w:val="28"/>
          <w:szCs w:val="28"/>
          <w:bdr w:val="none" w:sz="0" w:space="0" w:color="auto" w:frame="1"/>
          <w:lang w:val="en-US"/>
        </w:rPr>
        <w:t xml:space="preserve"> </w:t>
      </w:r>
    </w:p>
    <w:p w:rsidR="00FB1EB2" w:rsidRPr="00073884" w:rsidRDefault="00FB1EB2" w:rsidP="00FB1EB2">
      <w:pPr>
        <w:ind w:firstLine="708"/>
        <w:jc w:val="both"/>
        <w:rPr>
          <w:b/>
          <w:sz w:val="28"/>
          <w:szCs w:val="28"/>
          <w:bdr w:val="none" w:sz="0" w:space="0" w:color="auto" w:frame="1"/>
          <w:shd w:val="clear" w:color="auto" w:fill="FFFFFF"/>
          <w:lang w:val="uk-UA"/>
        </w:rPr>
      </w:pPr>
      <w:r w:rsidRPr="00DB0D06">
        <w:rPr>
          <w:rStyle w:val="def"/>
          <w:b/>
          <w:sz w:val="28"/>
          <w:szCs w:val="28"/>
          <w:bdr w:val="none" w:sz="0" w:space="0" w:color="auto" w:frame="1"/>
          <w:shd w:val="clear" w:color="auto" w:fill="FFFFFF"/>
          <w:lang w:val="uk-UA"/>
        </w:rPr>
        <w:lastRenderedPageBreak/>
        <w:t>Висновки</w:t>
      </w:r>
      <w:r>
        <w:rPr>
          <w:rStyle w:val="def"/>
          <w:b/>
          <w:sz w:val="28"/>
          <w:szCs w:val="28"/>
          <w:bdr w:val="none" w:sz="0" w:space="0" w:color="auto" w:frame="1"/>
          <w:shd w:val="clear" w:color="auto" w:fill="FFFFFF"/>
          <w:lang w:val="uk-UA"/>
        </w:rPr>
        <w:t xml:space="preserve">. </w:t>
      </w:r>
      <w:r>
        <w:rPr>
          <w:sz w:val="28"/>
          <w:szCs w:val="28"/>
          <w:lang w:val="uk-UA"/>
        </w:rPr>
        <w:t>Застосування методики формалізованого аналізу семантики англійських термінів географії як загальновживаних слів і як термінів виявилося достатньо ефективним для того, щоб визначити ряд особливостей семантики цих одиниць. Полісемічне слово у тлумачному словнику може поєднувати загальновживані і термінологічні значення, взаємозалежність між якими формується за допомогою домінування впливу загальновживаної семантики над термінологічною, що виявляється в її проходженні через кілька ієрархічних рівнів структурної організації слова.</w:t>
      </w:r>
    </w:p>
    <w:p w:rsidR="00FB1EB2" w:rsidRPr="001414CD" w:rsidRDefault="00FB1EB2" w:rsidP="00FB1EB2">
      <w:pPr>
        <w:ind w:firstLine="708"/>
        <w:jc w:val="both"/>
        <w:rPr>
          <w:rStyle w:val="def"/>
          <w:sz w:val="28"/>
          <w:szCs w:val="28"/>
          <w:bdr w:val="none" w:sz="0" w:space="0" w:color="auto" w:frame="1"/>
          <w:shd w:val="clear" w:color="auto" w:fill="FFFFFF"/>
          <w:lang w:val="uk-UA"/>
        </w:rPr>
      </w:pPr>
      <w:r>
        <w:rPr>
          <w:rStyle w:val="def"/>
          <w:sz w:val="28"/>
          <w:szCs w:val="28"/>
          <w:bdr w:val="none" w:sz="0" w:space="0" w:color="auto" w:frame="1"/>
          <w:shd w:val="clear" w:color="auto" w:fill="FFFFFF"/>
          <w:lang w:val="uk-UA"/>
        </w:rPr>
        <w:t>Найяскравішими семантичними особливостями англійських географічних термінів</w:t>
      </w:r>
      <w:r w:rsidRPr="001414CD">
        <w:rPr>
          <w:rStyle w:val="def"/>
          <w:sz w:val="28"/>
          <w:szCs w:val="28"/>
          <w:bdr w:val="none" w:sz="0" w:space="0" w:color="auto" w:frame="1"/>
          <w:shd w:val="clear" w:color="auto" w:fill="FFFFFF"/>
          <w:lang w:val="uk-UA"/>
        </w:rPr>
        <w:t xml:space="preserve"> </w:t>
      </w:r>
      <w:r>
        <w:rPr>
          <w:rStyle w:val="def"/>
          <w:sz w:val="28"/>
          <w:szCs w:val="28"/>
          <w:bdr w:val="none" w:sz="0" w:space="0" w:color="auto" w:frame="1"/>
          <w:shd w:val="clear" w:color="auto" w:fill="FFFFFF"/>
          <w:lang w:val="uk-UA"/>
        </w:rPr>
        <w:t>нашого матеріалу, які є також загальновживаними словами вважаємо такі:</w:t>
      </w:r>
    </w:p>
    <w:p w:rsidR="00FB1EB2" w:rsidRDefault="00FB1EB2" w:rsidP="00FB1EB2">
      <w:pPr>
        <w:jc w:val="both"/>
        <w:rPr>
          <w:rStyle w:val="def"/>
          <w:sz w:val="28"/>
          <w:szCs w:val="28"/>
          <w:bdr w:val="none" w:sz="0" w:space="0" w:color="auto" w:frame="1"/>
          <w:shd w:val="clear" w:color="auto" w:fill="FFFFFF"/>
          <w:lang w:val="uk-UA"/>
        </w:rPr>
      </w:pPr>
      <w:r>
        <w:rPr>
          <w:rStyle w:val="def"/>
          <w:sz w:val="28"/>
          <w:szCs w:val="28"/>
          <w:bdr w:val="none" w:sz="0" w:space="0" w:color="auto" w:frame="1"/>
          <w:shd w:val="clear" w:color="auto" w:fill="FFFFFF"/>
          <w:lang w:val="uk-UA"/>
        </w:rPr>
        <w:t xml:space="preserve">явище ретермінологізації, коли термін однієї терміносистеми стає терміном іншої; сильний науковий характер більшості лексем, оскільки вони є термінами і інших термінологічних систем; явище, коли термінологічне значення у географії імпліцитно нагадує загальновживане тлумачення, тому можемо зробити висновок, що такий термін був утворений семантичним способом термінотворення; у семантичному просторі частина досліджуваних термінів об’єднуються за  семантичною ознакою </w:t>
      </w:r>
      <w:r w:rsidRPr="00322573">
        <w:rPr>
          <w:rStyle w:val="def"/>
          <w:bCs/>
          <w:i/>
          <w:iCs/>
          <w:sz w:val="28"/>
          <w:szCs w:val="28"/>
          <w:bdr w:val="none" w:sz="0" w:space="0" w:color="auto" w:frame="1"/>
          <w:shd w:val="clear" w:color="auto" w:fill="FFFFFF"/>
          <w:lang w:val="en-US"/>
        </w:rPr>
        <w:t>science</w:t>
      </w:r>
      <w:r w:rsidRPr="00774CAD">
        <w:rPr>
          <w:rStyle w:val="def"/>
          <w:sz w:val="28"/>
          <w:szCs w:val="28"/>
          <w:bdr w:val="none" w:sz="0" w:space="0" w:color="auto" w:frame="1"/>
          <w:shd w:val="clear" w:color="auto" w:fill="FFFFFF"/>
          <w:lang w:val="uk-UA"/>
        </w:rPr>
        <w:t xml:space="preserve"> </w:t>
      </w:r>
      <w:r w:rsidRPr="00322573">
        <w:rPr>
          <w:rStyle w:val="def"/>
          <w:i/>
          <w:sz w:val="28"/>
          <w:szCs w:val="28"/>
          <w:bdr w:val="none" w:sz="0" w:space="0" w:color="auto" w:frame="1"/>
          <w:shd w:val="clear" w:color="auto" w:fill="FFFFFF"/>
          <w:lang w:val="uk-UA"/>
        </w:rPr>
        <w:t>(наука)</w:t>
      </w:r>
      <w:r>
        <w:rPr>
          <w:rStyle w:val="def"/>
          <w:sz w:val="28"/>
          <w:szCs w:val="28"/>
          <w:bdr w:val="none" w:sz="0" w:space="0" w:color="auto" w:frame="1"/>
          <w:shd w:val="clear" w:color="auto" w:fill="FFFFFF"/>
          <w:lang w:val="uk-UA"/>
        </w:rPr>
        <w:t>, позначаючи міжсистемну термінологічну полісемію.</w:t>
      </w:r>
    </w:p>
    <w:p w:rsidR="00FB1EB2" w:rsidRDefault="00FB1EB2" w:rsidP="00FB1EB2">
      <w:pPr>
        <w:ind w:firstLine="708"/>
        <w:jc w:val="both"/>
        <w:rPr>
          <w:rStyle w:val="def"/>
          <w:sz w:val="28"/>
          <w:szCs w:val="28"/>
          <w:bdr w:val="none" w:sz="0" w:space="0" w:color="auto" w:frame="1"/>
          <w:shd w:val="clear" w:color="auto" w:fill="FFFFFF"/>
          <w:lang w:val="uk-UA"/>
        </w:rPr>
      </w:pPr>
      <w:r>
        <w:rPr>
          <w:rStyle w:val="def"/>
          <w:sz w:val="28"/>
          <w:szCs w:val="28"/>
          <w:bdr w:val="none" w:sz="0" w:space="0" w:color="auto" w:frame="1"/>
          <w:shd w:val="clear" w:color="auto" w:fill="FFFFFF"/>
          <w:lang w:val="uk-UA"/>
        </w:rPr>
        <w:t>Проблема вживання одного терміна у кількох термінологічних системах є важливою, хоч ще не остаточно вирішеною у термінологічній науці. Одночасне вживання одного терміна у географії, фізиці, математиці, хімії, медицині, біології, логіці, тощо вважаємо виявом міжсистемної термінологічної полісемії, оскільки у основі цього явища, на нашу думку лежить схожість процесів у різних сферах наукового відображення об’єктивної реальності.</w:t>
      </w:r>
      <w:r w:rsidRPr="007A0C04">
        <w:rPr>
          <w:rStyle w:val="def"/>
          <w:sz w:val="28"/>
          <w:szCs w:val="28"/>
          <w:bdr w:val="none" w:sz="0" w:space="0" w:color="auto" w:frame="1"/>
          <w:shd w:val="clear" w:color="auto" w:fill="FFFFFF"/>
          <w:lang w:val="uk-UA"/>
        </w:rPr>
        <w:t xml:space="preserve"> </w:t>
      </w:r>
    </w:p>
    <w:p w:rsidR="00FB1EB2" w:rsidRPr="007A0C04" w:rsidRDefault="00FB1EB2" w:rsidP="00FB1EB2">
      <w:pPr>
        <w:ind w:firstLine="708"/>
        <w:jc w:val="both"/>
        <w:rPr>
          <w:rStyle w:val="def"/>
          <w:sz w:val="28"/>
          <w:szCs w:val="28"/>
          <w:bdr w:val="none" w:sz="0" w:space="0" w:color="auto" w:frame="1"/>
          <w:shd w:val="clear" w:color="auto" w:fill="FFFFFF"/>
          <w:lang w:val="uk-UA"/>
        </w:rPr>
      </w:pPr>
    </w:p>
    <w:p w:rsidR="00FB1EB2" w:rsidRDefault="00FB1EB2" w:rsidP="00FB1EB2">
      <w:pPr>
        <w:ind w:firstLine="708"/>
        <w:jc w:val="both"/>
        <w:rPr>
          <w:rStyle w:val="def"/>
          <w:sz w:val="28"/>
          <w:szCs w:val="28"/>
          <w:bdr w:val="none" w:sz="0" w:space="0" w:color="auto" w:frame="1"/>
          <w:shd w:val="clear" w:color="auto" w:fill="FFFFFF"/>
          <w:lang w:val="uk-UA"/>
        </w:rPr>
      </w:pPr>
      <w:r>
        <w:rPr>
          <w:rStyle w:val="def"/>
          <w:sz w:val="28"/>
          <w:szCs w:val="28"/>
          <w:bdr w:val="none" w:sz="0" w:space="0" w:color="auto" w:frame="1"/>
          <w:shd w:val="clear" w:color="auto" w:fill="FFFFFF"/>
          <w:lang w:val="uk-UA"/>
        </w:rPr>
        <w:t xml:space="preserve"> </w:t>
      </w:r>
    </w:p>
    <w:p w:rsidR="00FB1EB2" w:rsidRPr="007F01E9" w:rsidRDefault="00FB1EB2" w:rsidP="00FB1EB2">
      <w:pPr>
        <w:jc w:val="center"/>
        <w:rPr>
          <w:b/>
          <w:sz w:val="28"/>
          <w:lang w:val="uk-UA"/>
        </w:rPr>
      </w:pPr>
      <w:r w:rsidRPr="007F01E9">
        <w:rPr>
          <w:b/>
          <w:sz w:val="28"/>
          <w:lang w:val="uk-UA"/>
        </w:rPr>
        <w:t>ЛІТЕРАТУРА</w:t>
      </w:r>
    </w:p>
    <w:p w:rsidR="00FB1EB2" w:rsidRPr="00AB2B66" w:rsidRDefault="00FB1EB2" w:rsidP="00FB1EB2">
      <w:pPr>
        <w:rPr>
          <w:sz w:val="28"/>
          <w:lang w:val="uk-UA"/>
        </w:rPr>
      </w:pP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rPr>
        <w:t>A</w:t>
      </w:r>
      <w:r w:rsidRPr="00AB2B66">
        <w:rPr>
          <w:rFonts w:ascii="Times New Roman" w:hAnsi="Times New Roman" w:cs="Times New Roman"/>
          <w:sz w:val="28"/>
          <w:lang w:val="uk-UA"/>
        </w:rPr>
        <w:t xml:space="preserve">лієва </w:t>
      </w:r>
      <w:r w:rsidRPr="00AB2B66">
        <w:rPr>
          <w:rFonts w:ascii="Times New Roman" w:hAnsi="Times New Roman" w:cs="Times New Roman"/>
          <w:sz w:val="28"/>
        </w:rPr>
        <w:t>O</w:t>
      </w:r>
      <w:r w:rsidRPr="00AB2B66">
        <w:rPr>
          <w:rFonts w:ascii="Times New Roman" w:hAnsi="Times New Roman" w:cs="Times New Roman"/>
          <w:sz w:val="28"/>
          <w:lang w:val="uk-UA"/>
        </w:rPr>
        <w:t xml:space="preserve">. Спільний інваріантний компонент: формування семантичної та концептуальної структури терміна. </w:t>
      </w:r>
      <w:r w:rsidRPr="00AB2B66">
        <w:rPr>
          <w:rFonts w:ascii="Times New Roman" w:hAnsi="Times New Roman" w:cs="Times New Roman"/>
          <w:i/>
          <w:sz w:val="28"/>
          <w:lang w:val="uk-UA"/>
        </w:rPr>
        <w:t>Сучасні дослідження з іноземної філології</w:t>
      </w:r>
      <w:r w:rsidRPr="00AB2B66">
        <w:rPr>
          <w:rFonts w:ascii="Times New Roman" w:hAnsi="Times New Roman" w:cs="Times New Roman"/>
          <w:sz w:val="28"/>
          <w:lang w:val="uk-UA"/>
        </w:rPr>
        <w:t>. 2015. Вип. 13. С. 269-273.</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lang w:val="uk-UA"/>
        </w:rPr>
        <w:t>Ар</w:t>
      </w:r>
      <w:r w:rsidRPr="00AB2B66">
        <w:rPr>
          <w:rFonts w:ascii="Times New Roman" w:hAnsi="Times New Roman" w:cs="Times New Roman"/>
          <w:sz w:val="28"/>
        </w:rPr>
        <w:t xml:space="preserve">нольд И.В. Семантическая структура слова в современном английском языке и методика ее исследования. Ленинград, 1966. 192с. </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rPr>
        <w:t>Вердиева З.Н. Семантические поля в современном английском языке. Москва, 1986. 120с.</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rPr>
        <w:t xml:space="preserve">Гак В.Г. Ассиметрия лингвистического знака и некоторые общие проблемы терминологии </w:t>
      </w:r>
      <w:r w:rsidRPr="00AB2B66">
        <w:rPr>
          <w:rFonts w:ascii="Times New Roman" w:hAnsi="Times New Roman" w:cs="Times New Roman"/>
          <w:i/>
          <w:sz w:val="28"/>
        </w:rPr>
        <w:t>Семиотические проблемы языков науки, терминологии, информатики</w:t>
      </w:r>
      <w:r w:rsidRPr="00AB2B66">
        <w:rPr>
          <w:rFonts w:ascii="Times New Roman" w:hAnsi="Times New Roman" w:cs="Times New Roman"/>
          <w:sz w:val="28"/>
        </w:rPr>
        <w:t>. Москва, 1971. Ч. 1-2. С. 68-71.</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rPr>
        <w:t>Капанадзе Л.А. Взаимодействие терминологической лексики с общелитературной (на материале современного русского языка): автореф. дис… канд. филол. наук. Москва, 1966. 25с.</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rPr>
        <w:lastRenderedPageBreak/>
        <w:t>Кузнєцов А.М. От компонентного анализа к компонентному синтезу. Москва, 1986. С. 24-28.</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rPr>
        <w:t xml:space="preserve">Лотте Д.С. Основы построения научно-технической терминологии. Москва, 1961. 158с. </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lang w:val="uk-UA"/>
        </w:rPr>
        <w:t>Овсянников Г.</w:t>
      </w:r>
      <w:r w:rsidRPr="00AB2B66">
        <w:rPr>
          <w:rFonts w:ascii="Times New Roman" w:hAnsi="Times New Roman" w:cs="Times New Roman"/>
          <w:sz w:val="28"/>
        </w:rPr>
        <w:t xml:space="preserve">И. Термины и экстралингвистические факторы. </w:t>
      </w:r>
      <w:r w:rsidRPr="00AB2B66">
        <w:rPr>
          <w:rFonts w:ascii="Times New Roman" w:hAnsi="Times New Roman" w:cs="Times New Roman"/>
          <w:i/>
          <w:sz w:val="28"/>
        </w:rPr>
        <w:t>Отраслевая терминология и ее экстралингвистическая обусловленность</w:t>
      </w:r>
      <w:r w:rsidRPr="00AB2B66">
        <w:rPr>
          <w:rFonts w:ascii="Times New Roman" w:hAnsi="Times New Roman" w:cs="Times New Roman"/>
          <w:sz w:val="28"/>
        </w:rPr>
        <w:t xml:space="preserve">. Воронеж, 1986. С. 53-60.    </w:t>
      </w:r>
    </w:p>
    <w:p w:rsidR="00FB1EB2" w:rsidRPr="00AB2B66" w:rsidRDefault="00FB1EB2" w:rsidP="00FB1EB2">
      <w:pPr>
        <w:pStyle w:val="a4"/>
        <w:numPr>
          <w:ilvl w:val="0"/>
          <w:numId w:val="30"/>
        </w:numPr>
        <w:ind w:left="567"/>
        <w:rPr>
          <w:rFonts w:ascii="Times New Roman" w:hAnsi="Times New Roman" w:cs="Times New Roman"/>
          <w:sz w:val="28"/>
        </w:rPr>
      </w:pPr>
      <w:r w:rsidRPr="00AB2B66">
        <w:rPr>
          <w:rFonts w:ascii="Times New Roman" w:hAnsi="Times New Roman" w:cs="Times New Roman"/>
          <w:sz w:val="28"/>
        </w:rPr>
        <w:t>Плотников Б.А. Основы семасиологии. Минск, 1984. 223с.</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Попова З.Д., Стернин И.А. Лексическая система языка. Воронеж, 1984. 148с.</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 xml:space="preserve">Прач В.П. Семантическая структура английских общеупотребительных слов и процессы их терминологизации (на материале лексики по лесотехнических </w:t>
      </w:r>
      <w:r w:rsidRPr="00653CB5">
        <w:rPr>
          <w:rFonts w:ascii="Times New Roman" w:hAnsi="Times New Roman" w:cs="Times New Roman"/>
          <w:spacing w:val="-2"/>
          <w:sz w:val="28"/>
          <w:lang w:val="uk-UA"/>
        </w:rPr>
        <w:t>специальностям): автореф. дис… канд. филол. наук: 10.02.04. Львов, 1990. 16 с.</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 xml:space="preserve">Смолина К.П. Компонентный анализ и семантическая реконструкция в истории слов. </w:t>
      </w:r>
      <w:r w:rsidRPr="00AB2B66">
        <w:rPr>
          <w:rFonts w:ascii="Times New Roman" w:hAnsi="Times New Roman" w:cs="Times New Roman"/>
          <w:i/>
          <w:sz w:val="28"/>
          <w:lang w:val="uk-UA"/>
        </w:rPr>
        <w:t>Вопросы языкознания</w:t>
      </w:r>
      <w:r w:rsidRPr="00AB2B66">
        <w:rPr>
          <w:rFonts w:ascii="Times New Roman" w:hAnsi="Times New Roman" w:cs="Times New Roman"/>
          <w:sz w:val="28"/>
          <w:lang w:val="uk-UA"/>
        </w:rPr>
        <w:t>. 1986. № 4. С. 97-105.</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 xml:space="preserve">Сорока Т.В. Семантична ознака «наука» в структурі україно- та англомовних аксіономенів. </w:t>
      </w:r>
      <w:r w:rsidRPr="00AB2B66">
        <w:rPr>
          <w:rFonts w:ascii="Times New Roman" w:hAnsi="Times New Roman" w:cs="Times New Roman"/>
          <w:i/>
          <w:sz w:val="28"/>
          <w:lang w:val="uk-UA"/>
        </w:rPr>
        <w:t>Сучасні дослідження з іноземної філології</w:t>
      </w:r>
      <w:r w:rsidRPr="00AB2B66">
        <w:rPr>
          <w:rFonts w:ascii="Times New Roman" w:hAnsi="Times New Roman" w:cs="Times New Roman"/>
          <w:sz w:val="28"/>
          <w:lang w:val="uk-UA"/>
        </w:rPr>
        <w:t>. Вип. 15. 2017. С. 167-174.</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Фабіан М.П. Етикетна лексика в українській, англійській та угорській мовах. Ужгород, 1998. 256с.</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Geography Dictionary and Glossary for Students</w:t>
      </w:r>
      <w:r w:rsidRPr="00AB2B66">
        <w:rPr>
          <w:rFonts w:ascii="Times New Roman" w:hAnsi="Times New Roman" w:cs="Times New Roman"/>
          <w:sz w:val="28"/>
          <w:lang w:val="en-US"/>
        </w:rPr>
        <w:t>.</w:t>
      </w:r>
      <w:r w:rsidRPr="00AB2B66">
        <w:rPr>
          <w:rFonts w:ascii="Times New Roman" w:hAnsi="Times New Roman" w:cs="Times New Roman"/>
          <w:sz w:val="28"/>
          <w:lang w:val="uk-UA"/>
        </w:rPr>
        <w:t xml:space="preserve"> [online]. </w:t>
      </w:r>
      <w:r w:rsidRPr="00AB2B66">
        <w:rPr>
          <w:rFonts w:ascii="Times New Roman" w:hAnsi="Times New Roman" w:cs="Times New Roman"/>
          <w:sz w:val="28"/>
          <w:lang w:val="en-US"/>
        </w:rPr>
        <w:t>Available on the Internet</w:t>
      </w:r>
      <w:r w:rsidRPr="00AB2B66">
        <w:rPr>
          <w:rFonts w:ascii="Times New Roman" w:hAnsi="Times New Roman" w:cs="Times New Roman"/>
          <w:sz w:val="28"/>
          <w:lang w:val="uk-UA"/>
        </w:rPr>
        <w:t xml:space="preserve">: </w:t>
      </w:r>
      <w:hyperlink r:id="rId32" w:history="1">
        <w:r w:rsidRPr="00AB2B66">
          <w:rPr>
            <w:rFonts w:ascii="Times New Roman" w:hAnsi="Times New Roman" w:cs="Times New Roman"/>
            <w:sz w:val="28"/>
            <w:lang w:val="uk-UA"/>
          </w:rPr>
          <w:t>http://www.itseducation.asia/geography/</w:t>
        </w:r>
      </w:hyperlink>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Longman  Dictionary of Contemporary English. Longman Group Ltd, 2000.</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Oxford Advanced Learner’s Dictionary of Current English / Ed.  by A. S. Hornby. Sixth edition. L</w:t>
      </w:r>
      <w:r w:rsidRPr="00AB2B66">
        <w:rPr>
          <w:rFonts w:ascii="Times New Roman" w:hAnsi="Times New Roman" w:cs="Times New Roman"/>
          <w:sz w:val="28"/>
          <w:lang w:val="en-US"/>
        </w:rPr>
        <w:t>ondon</w:t>
      </w:r>
      <w:r w:rsidRPr="00AB2B66">
        <w:rPr>
          <w:rFonts w:ascii="Times New Roman" w:hAnsi="Times New Roman" w:cs="Times New Roman"/>
          <w:sz w:val="28"/>
          <w:lang w:val="uk-UA"/>
        </w:rPr>
        <w:t>. Oxford University Press, 2000. 1540p.</w:t>
      </w:r>
    </w:p>
    <w:p w:rsidR="00FB1EB2" w:rsidRPr="00AB2B66" w:rsidRDefault="00FB1EB2" w:rsidP="00FB1EB2">
      <w:pPr>
        <w:pStyle w:val="a4"/>
        <w:numPr>
          <w:ilvl w:val="0"/>
          <w:numId w:val="30"/>
        </w:numPr>
        <w:ind w:left="567"/>
        <w:rPr>
          <w:rFonts w:ascii="Times New Roman" w:hAnsi="Times New Roman" w:cs="Times New Roman"/>
          <w:sz w:val="28"/>
          <w:lang w:val="uk-UA"/>
        </w:rPr>
      </w:pPr>
      <w:r w:rsidRPr="00AB2B66">
        <w:rPr>
          <w:rFonts w:ascii="Times New Roman" w:hAnsi="Times New Roman" w:cs="Times New Roman"/>
          <w:sz w:val="28"/>
          <w:lang w:val="uk-UA"/>
        </w:rPr>
        <w:t>Oxford Dictionary of Geography / Ed. by Susan Mayhew: Oxford University Press, 2009 [</w:t>
      </w:r>
      <w:r w:rsidRPr="00AB2B66">
        <w:rPr>
          <w:rFonts w:ascii="Times New Roman" w:hAnsi="Times New Roman" w:cs="Times New Roman"/>
          <w:sz w:val="28"/>
          <w:lang w:val="en-US"/>
        </w:rPr>
        <w:t>online</w:t>
      </w:r>
      <w:r w:rsidRPr="00AB2B66">
        <w:rPr>
          <w:rFonts w:ascii="Times New Roman" w:hAnsi="Times New Roman" w:cs="Times New Roman"/>
          <w:sz w:val="28"/>
          <w:lang w:val="uk-UA"/>
        </w:rPr>
        <w:t xml:space="preserve">]. </w:t>
      </w:r>
      <w:r w:rsidRPr="00AB2B66">
        <w:rPr>
          <w:rFonts w:ascii="Times New Roman" w:hAnsi="Times New Roman" w:cs="Times New Roman"/>
          <w:sz w:val="28"/>
          <w:lang w:val="en-US"/>
        </w:rPr>
        <w:t>Available on the Internet</w:t>
      </w:r>
      <w:r w:rsidRPr="00AB2B66">
        <w:rPr>
          <w:rFonts w:ascii="Times New Roman" w:hAnsi="Times New Roman" w:cs="Times New Roman"/>
          <w:sz w:val="28"/>
          <w:lang w:val="uk-UA"/>
        </w:rPr>
        <w:t>: http://www.oxfordreference. com/view/</w:t>
      </w:r>
    </w:p>
    <w:p w:rsidR="00FB1EB2" w:rsidRPr="0002520C" w:rsidRDefault="00FB1EB2" w:rsidP="00FB1EB2">
      <w:pPr>
        <w:jc w:val="both"/>
        <w:rPr>
          <w:lang w:val="en-US"/>
        </w:rPr>
      </w:pPr>
    </w:p>
    <w:p w:rsidR="00FB1EB2" w:rsidRDefault="00FB1EB2" w:rsidP="00FB1EB2">
      <w:pPr>
        <w:rPr>
          <w:lang w:val="uk-UA"/>
        </w:rPr>
      </w:pPr>
    </w:p>
    <w:p w:rsidR="009D106D" w:rsidRPr="00FB1EB2" w:rsidRDefault="009D106D" w:rsidP="00FB1EB2">
      <w:bookmarkStart w:id="2" w:name="_GoBack"/>
      <w:bookmarkEnd w:id="2"/>
    </w:p>
    <w:sectPr w:rsidR="009D106D" w:rsidRPr="00FB1EB2">
      <w:footerReference w:type="default" r:id="rI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Pr>
            <w:noProof/>
          </w:rPr>
          <w:t>9</w:t>
        </w:r>
        <w:r>
          <w:rPr>
            <w:noProof/>
          </w:rPr>
          <w:fldChar w:fldCharType="end"/>
        </w:r>
      </w:p>
    </w:sdtContent>
  </w:sdt>
  <w:p w:rsidR="00EE12E9" w:rsidRDefault="00FB1EB2">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16253B"/>
    <w:rsid w:val="00173FAF"/>
    <w:rsid w:val="00377216"/>
    <w:rsid w:val="005D4CA8"/>
    <w:rsid w:val="006A2FE6"/>
    <w:rsid w:val="009356BA"/>
    <w:rsid w:val="009D106D"/>
    <w:rsid w:val="009E6A1F"/>
    <w:rsid w:val="00B66F22"/>
    <w:rsid w:val="00C96588"/>
    <w:rsid w:val="00D87030"/>
    <w:rsid w:val="00E2410D"/>
    <w:rsid w:val="00E62B2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education.asia/geography/i.htm" TargetMode="External"/><Relationship Id="rId13" Type="http://schemas.openxmlformats.org/officeDocument/2006/relationships/hyperlink" Target="http://www.ldoceonline.com/dictionary/powerful" TargetMode="External"/><Relationship Id="rId18" Type="http://schemas.openxmlformats.org/officeDocument/2006/relationships/hyperlink" Target="http://www.ldoceonline.com/dictionary/process" TargetMode="External"/><Relationship Id="rId26" Type="http://schemas.openxmlformats.org/officeDocument/2006/relationships/hyperlink" Target="http://www.ldoceonline.com/dictionary/generator" TargetMode="External"/><Relationship Id="rId3" Type="http://schemas.openxmlformats.org/officeDocument/2006/relationships/settings" Target="settings.xml"/><Relationship Id="rId21" Type="http://schemas.openxmlformats.org/officeDocument/2006/relationships/hyperlink" Target="http://www.ldoceonline.com/dictionary/produce" TargetMode="External"/><Relationship Id="rId34" Type="http://schemas.openxmlformats.org/officeDocument/2006/relationships/fontTable" Target="fontTable.xml"/><Relationship Id="rId7" Type="http://schemas.openxmlformats.org/officeDocument/2006/relationships/hyperlink" Target="http://www.itseducation.asia/geography/a.htm" TargetMode="External"/><Relationship Id="rId12" Type="http://schemas.openxmlformats.org/officeDocument/2006/relationships/hyperlink" Target="http://www.ldoceonline.com/dictionary/importance" TargetMode="External"/><Relationship Id="rId17" Type="http://schemas.openxmlformats.org/officeDocument/2006/relationships/hyperlink" Target="http://www.ldoceonline.com/dictionary/base" TargetMode="External"/><Relationship Id="rId25" Type="http://schemas.openxmlformats.org/officeDocument/2006/relationships/hyperlink" Target="http://www.ldoceonline.com/dictionary/electricit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doceonline.com/dictionary/programme" TargetMode="External"/><Relationship Id="rId20" Type="http://schemas.openxmlformats.org/officeDocument/2006/relationships/hyperlink" Target="http://www.ldoceonline.com/dictionary/amount" TargetMode="External"/><Relationship Id="rId29" Type="http://schemas.openxmlformats.org/officeDocument/2006/relationships/hyperlink" Target="http://www.ldoceonline.com/dictionary/size" TargetMode="External"/><Relationship Id="rId1" Type="http://schemas.openxmlformats.org/officeDocument/2006/relationships/numbering" Target="numbering.xml"/><Relationship Id="rId6" Type="http://schemas.openxmlformats.org/officeDocument/2006/relationships/hyperlink" Target="http://www.itseducation.asia/geography/p.htm" TargetMode="External"/><Relationship Id="rId11" Type="http://schemas.openxmlformats.org/officeDocument/2006/relationships/hyperlink" Target="http://www.ldoceonline.com/dictionary/divide" TargetMode="External"/><Relationship Id="rId24" Type="http://schemas.openxmlformats.org/officeDocument/2006/relationships/hyperlink" Target="http://www.ldoceonline.com/dictionary/computer" TargetMode="External"/><Relationship Id="rId32" Type="http://schemas.openxmlformats.org/officeDocument/2006/relationships/hyperlink" Target="http://www.itseducation.asia/geography/" TargetMode="External"/><Relationship Id="rId5" Type="http://schemas.openxmlformats.org/officeDocument/2006/relationships/hyperlink" Target="mailto:lesya.rohach@uzhnu.edu.ua" TargetMode="External"/><Relationship Id="rId15" Type="http://schemas.openxmlformats.org/officeDocument/2006/relationships/hyperlink" Target="http://www.ldoceonline.com/dictionary/television" TargetMode="External"/><Relationship Id="rId23" Type="http://schemas.openxmlformats.org/officeDocument/2006/relationships/hyperlink" Target="http://www.ldoceonline.com/dictionary/factory" TargetMode="External"/><Relationship Id="rId28" Type="http://schemas.openxmlformats.org/officeDocument/2006/relationships/hyperlink" Target="http://www.ldoceonline.com/dictionary/decrease" TargetMode="External"/><Relationship Id="rId10" Type="http://schemas.openxmlformats.org/officeDocument/2006/relationships/hyperlink" Target="http://www.ldoceonline.com/dictionary/organization" TargetMode="External"/><Relationship Id="rId19" Type="http://schemas.openxmlformats.org/officeDocument/2006/relationships/hyperlink" Target="http://www.ldoceonline.com/dictionary/suitable" TargetMode="External"/><Relationship Id="rId31" Type="http://schemas.openxmlformats.org/officeDocument/2006/relationships/hyperlink" Target="http://www.ldoceonline.com/dictionary/act" TargetMode="External"/><Relationship Id="rId4" Type="http://schemas.openxmlformats.org/officeDocument/2006/relationships/webSettings" Target="webSettings.xml"/><Relationship Id="rId9" Type="http://schemas.openxmlformats.org/officeDocument/2006/relationships/hyperlink" Target="http://www.itseducation.asia/geography/l.htm" TargetMode="External"/><Relationship Id="rId14" Type="http://schemas.openxmlformats.org/officeDocument/2006/relationships/hyperlink" Target="http://www.ldoceonline.com/dictionary/film" TargetMode="External"/><Relationship Id="rId22" Type="http://schemas.openxmlformats.org/officeDocument/2006/relationships/hyperlink" Target="http://www.ldoceonline.com/dictionary/machine" TargetMode="External"/><Relationship Id="rId27" Type="http://schemas.openxmlformats.org/officeDocument/2006/relationships/hyperlink" Target="http://www.ldoceonline.com/dictionary/amount" TargetMode="External"/><Relationship Id="rId30" Type="http://schemas.openxmlformats.org/officeDocument/2006/relationships/hyperlink" Target="http://www.ldoceonline.com/dictionary/pric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4018</Words>
  <Characters>22904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2018-10-19T08:12:00Z</dcterms:created>
  <dcterms:modified xsi:type="dcterms:W3CDTF">2018-10-19T08:12:00Z</dcterms:modified>
</cp:coreProperties>
</file>