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3B" w:rsidRPr="00520275" w:rsidRDefault="0016253B" w:rsidP="0016253B">
      <w:pPr>
        <w:contextualSpacing/>
        <w:rPr>
          <w:sz w:val="28"/>
          <w:szCs w:val="28"/>
          <w:lang w:val="en-US"/>
        </w:rPr>
      </w:pPr>
      <w:r w:rsidRPr="006A5759">
        <w:rPr>
          <w:sz w:val="28"/>
          <w:szCs w:val="28"/>
        </w:rPr>
        <w:t>УДК</w:t>
      </w:r>
      <w:r w:rsidRPr="00520275">
        <w:rPr>
          <w:sz w:val="28"/>
          <w:szCs w:val="28"/>
          <w:lang w:val="en-US"/>
        </w:rPr>
        <w:t xml:space="preserve"> 81'366.58:</w:t>
      </w:r>
      <w:r w:rsidRPr="00520275">
        <w:rPr>
          <w:lang w:val="en-US"/>
        </w:rPr>
        <w:t xml:space="preserve"> </w:t>
      </w:r>
      <w:r w:rsidRPr="00520275">
        <w:rPr>
          <w:sz w:val="28"/>
          <w:szCs w:val="28"/>
          <w:lang w:val="en-US"/>
        </w:rPr>
        <w:t>811.111</w:t>
      </w:r>
    </w:p>
    <w:p w:rsidR="0016253B" w:rsidRPr="00520275" w:rsidRDefault="0016253B" w:rsidP="0016253B">
      <w:pPr>
        <w:contextualSpacing/>
        <w:jc w:val="right"/>
        <w:rPr>
          <w:b/>
          <w:sz w:val="28"/>
          <w:szCs w:val="28"/>
          <w:lang w:val="en-US"/>
        </w:rPr>
      </w:pPr>
    </w:p>
    <w:p w:rsidR="0016253B" w:rsidRPr="00520275" w:rsidRDefault="0016253B" w:rsidP="0016253B">
      <w:pPr>
        <w:contextualSpacing/>
        <w:jc w:val="right"/>
        <w:rPr>
          <w:sz w:val="28"/>
          <w:szCs w:val="28"/>
          <w:lang w:val="en-US"/>
        </w:rPr>
      </w:pPr>
      <w:r w:rsidRPr="00751350">
        <w:rPr>
          <w:b/>
          <w:i/>
          <w:sz w:val="28"/>
          <w:szCs w:val="28"/>
        </w:rPr>
        <w:t>Ніколаєва</w:t>
      </w:r>
      <w:r w:rsidRPr="00520275">
        <w:rPr>
          <w:b/>
          <w:i/>
          <w:sz w:val="28"/>
          <w:szCs w:val="28"/>
          <w:lang w:val="en-US"/>
        </w:rPr>
        <w:t xml:space="preserve"> </w:t>
      </w:r>
      <w:r w:rsidRPr="00751350">
        <w:rPr>
          <w:b/>
          <w:i/>
          <w:sz w:val="28"/>
          <w:szCs w:val="28"/>
        </w:rPr>
        <w:t>Тетяна</w:t>
      </w:r>
      <w:r w:rsidRPr="00520275">
        <w:rPr>
          <w:b/>
          <w:i/>
          <w:sz w:val="28"/>
          <w:szCs w:val="28"/>
          <w:lang w:val="en-US"/>
        </w:rPr>
        <w:t xml:space="preserve"> </w:t>
      </w:r>
      <w:r w:rsidRPr="00751350">
        <w:rPr>
          <w:b/>
          <w:i/>
          <w:sz w:val="28"/>
          <w:szCs w:val="28"/>
        </w:rPr>
        <w:t>Миколаївна</w:t>
      </w:r>
    </w:p>
    <w:p w:rsidR="0016253B" w:rsidRPr="00520275" w:rsidRDefault="0016253B" w:rsidP="0016253B">
      <w:pPr>
        <w:contextualSpacing/>
        <w:jc w:val="right"/>
        <w:rPr>
          <w:i/>
          <w:sz w:val="28"/>
          <w:szCs w:val="28"/>
          <w:lang w:val="en-US"/>
        </w:rPr>
      </w:pPr>
      <w:r w:rsidRPr="00F05C81">
        <w:rPr>
          <w:i/>
          <w:sz w:val="28"/>
          <w:szCs w:val="28"/>
        </w:rPr>
        <w:t>кандидат</w:t>
      </w:r>
      <w:r w:rsidRPr="00520275">
        <w:rPr>
          <w:i/>
          <w:sz w:val="28"/>
          <w:szCs w:val="28"/>
          <w:lang w:val="en-US"/>
        </w:rPr>
        <w:t xml:space="preserve"> </w:t>
      </w:r>
      <w:r w:rsidRPr="00F05C81">
        <w:rPr>
          <w:i/>
          <w:sz w:val="28"/>
          <w:szCs w:val="28"/>
        </w:rPr>
        <w:t>філологічних</w:t>
      </w:r>
      <w:r w:rsidRPr="00520275">
        <w:rPr>
          <w:i/>
          <w:sz w:val="28"/>
          <w:szCs w:val="28"/>
          <w:lang w:val="en-US"/>
        </w:rPr>
        <w:t xml:space="preserve"> </w:t>
      </w:r>
      <w:r w:rsidRPr="00F05C81">
        <w:rPr>
          <w:i/>
          <w:sz w:val="28"/>
          <w:szCs w:val="28"/>
        </w:rPr>
        <w:t>наук</w:t>
      </w:r>
      <w:r w:rsidRPr="00520275">
        <w:rPr>
          <w:i/>
          <w:sz w:val="28"/>
          <w:szCs w:val="28"/>
          <w:lang w:val="en-US"/>
        </w:rPr>
        <w:t xml:space="preserve">, </w:t>
      </w:r>
      <w:r w:rsidRPr="00F05C81">
        <w:rPr>
          <w:i/>
          <w:sz w:val="28"/>
          <w:szCs w:val="28"/>
        </w:rPr>
        <w:t>доцент</w:t>
      </w:r>
      <w:r w:rsidRPr="00520275">
        <w:rPr>
          <w:i/>
          <w:sz w:val="28"/>
          <w:szCs w:val="28"/>
          <w:lang w:val="en-US"/>
        </w:rPr>
        <w:t xml:space="preserve"> </w:t>
      </w:r>
      <w:r w:rsidRPr="00F05C81">
        <w:rPr>
          <w:i/>
          <w:sz w:val="28"/>
          <w:szCs w:val="28"/>
        </w:rPr>
        <w:t>кафедри</w:t>
      </w:r>
    </w:p>
    <w:p w:rsidR="0016253B" w:rsidRPr="00520275" w:rsidRDefault="0016253B" w:rsidP="0016253B">
      <w:pPr>
        <w:contextualSpacing/>
        <w:jc w:val="right"/>
        <w:rPr>
          <w:i/>
          <w:sz w:val="28"/>
          <w:szCs w:val="28"/>
          <w:lang w:val="en-US"/>
        </w:rPr>
      </w:pPr>
      <w:r w:rsidRPr="00F05C81">
        <w:rPr>
          <w:i/>
          <w:sz w:val="28"/>
          <w:szCs w:val="28"/>
        </w:rPr>
        <w:t>іноземної</w:t>
      </w:r>
      <w:r w:rsidRPr="00520275">
        <w:rPr>
          <w:i/>
          <w:sz w:val="28"/>
          <w:szCs w:val="28"/>
          <w:lang w:val="en-US"/>
        </w:rPr>
        <w:t xml:space="preserve"> </w:t>
      </w:r>
      <w:r w:rsidRPr="00F05C81">
        <w:rPr>
          <w:i/>
          <w:sz w:val="28"/>
          <w:szCs w:val="28"/>
        </w:rPr>
        <w:t>філології</w:t>
      </w:r>
      <w:r w:rsidRPr="00520275">
        <w:rPr>
          <w:i/>
          <w:sz w:val="28"/>
          <w:szCs w:val="28"/>
          <w:lang w:val="en-US"/>
        </w:rPr>
        <w:t xml:space="preserve"> </w:t>
      </w:r>
      <w:r w:rsidRPr="00F05C81">
        <w:rPr>
          <w:i/>
          <w:sz w:val="28"/>
          <w:szCs w:val="28"/>
        </w:rPr>
        <w:t>КНУКіМ</w:t>
      </w:r>
    </w:p>
    <w:p w:rsidR="0016253B" w:rsidRPr="00F05C81" w:rsidRDefault="0016253B" w:rsidP="0016253B">
      <w:pPr>
        <w:contextualSpacing/>
        <w:jc w:val="right"/>
        <w:rPr>
          <w:i/>
          <w:sz w:val="28"/>
          <w:szCs w:val="28"/>
        </w:rPr>
      </w:pPr>
      <w:r>
        <w:rPr>
          <w:i/>
          <w:sz w:val="28"/>
          <w:szCs w:val="28"/>
        </w:rPr>
        <w:t>(</w:t>
      </w:r>
      <w:r w:rsidRPr="00F05C81">
        <w:rPr>
          <w:i/>
          <w:sz w:val="28"/>
          <w:szCs w:val="28"/>
        </w:rPr>
        <w:t>Київський національний університет культури і мистецтв)</w:t>
      </w:r>
    </w:p>
    <w:p w:rsidR="0016253B" w:rsidRDefault="0016253B" w:rsidP="0016253B">
      <w:pPr>
        <w:contextualSpacing/>
        <w:jc w:val="right"/>
        <w:rPr>
          <w:i/>
          <w:sz w:val="28"/>
          <w:szCs w:val="28"/>
        </w:rPr>
      </w:pPr>
      <w:r w:rsidRPr="00F05C81">
        <w:rPr>
          <w:i/>
          <w:sz w:val="28"/>
          <w:szCs w:val="28"/>
        </w:rPr>
        <w:t>Orcid.org/0000-0002-4642-1578</w:t>
      </w:r>
      <w:r>
        <w:rPr>
          <w:i/>
          <w:sz w:val="28"/>
          <w:szCs w:val="28"/>
        </w:rPr>
        <w:t xml:space="preserve">, </w:t>
      </w:r>
    </w:p>
    <w:p w:rsidR="0016253B" w:rsidRPr="00F05C81" w:rsidRDefault="0016253B" w:rsidP="0016253B">
      <w:pPr>
        <w:contextualSpacing/>
        <w:jc w:val="right"/>
        <w:rPr>
          <w:i/>
          <w:sz w:val="28"/>
          <w:szCs w:val="28"/>
        </w:rPr>
      </w:pPr>
      <w:r>
        <w:rPr>
          <w:i/>
          <w:sz w:val="28"/>
          <w:szCs w:val="28"/>
        </w:rPr>
        <w:t>м. Київ, Україна,</w:t>
      </w:r>
      <w:r w:rsidRPr="00810A90">
        <w:t xml:space="preserve"> </w:t>
      </w:r>
      <w:r w:rsidRPr="00810A90">
        <w:rPr>
          <w:i/>
          <w:sz w:val="28"/>
          <w:szCs w:val="28"/>
        </w:rPr>
        <w:t>+380503528822</w:t>
      </w:r>
      <w:r>
        <w:rPr>
          <w:i/>
          <w:sz w:val="28"/>
          <w:szCs w:val="28"/>
        </w:rPr>
        <w:t xml:space="preserve">, </w:t>
      </w:r>
      <w:r w:rsidRPr="00F05C81">
        <w:rPr>
          <w:i/>
          <w:sz w:val="28"/>
          <w:szCs w:val="28"/>
        </w:rPr>
        <w:t>nickolayeva.t@gmail.com</w:t>
      </w:r>
    </w:p>
    <w:p w:rsidR="0016253B" w:rsidRPr="00810A90" w:rsidRDefault="0016253B" w:rsidP="0016253B">
      <w:pPr>
        <w:contextualSpacing/>
        <w:rPr>
          <w:b/>
          <w:sz w:val="28"/>
          <w:szCs w:val="28"/>
        </w:rPr>
      </w:pPr>
    </w:p>
    <w:p w:rsidR="0016253B" w:rsidRPr="00FF5022" w:rsidRDefault="0016253B" w:rsidP="0016253B">
      <w:pPr>
        <w:contextualSpacing/>
        <w:jc w:val="center"/>
        <w:rPr>
          <w:b/>
          <w:sz w:val="28"/>
          <w:szCs w:val="28"/>
        </w:rPr>
      </w:pPr>
      <w:r w:rsidRPr="00FF5022">
        <w:rPr>
          <w:b/>
          <w:sz w:val="28"/>
          <w:szCs w:val="28"/>
        </w:rPr>
        <w:t>Особливості вживання фразових дієслів в англійській мові</w:t>
      </w:r>
    </w:p>
    <w:p w:rsidR="0016253B" w:rsidRPr="00751350" w:rsidRDefault="0016253B" w:rsidP="0016253B">
      <w:pPr>
        <w:contextualSpacing/>
        <w:jc w:val="both"/>
        <w:rPr>
          <w:sz w:val="20"/>
          <w:szCs w:val="20"/>
        </w:rPr>
      </w:pPr>
    </w:p>
    <w:p w:rsidR="0016253B" w:rsidRPr="00751350" w:rsidRDefault="0016253B" w:rsidP="0016253B">
      <w:pPr>
        <w:ind w:firstLine="709"/>
        <w:contextualSpacing/>
        <w:jc w:val="both"/>
        <w:rPr>
          <w:sz w:val="20"/>
          <w:szCs w:val="20"/>
        </w:rPr>
      </w:pPr>
    </w:p>
    <w:p w:rsidR="0016253B" w:rsidRPr="00810A90" w:rsidRDefault="0016253B" w:rsidP="0016253B">
      <w:pPr>
        <w:pStyle w:val="ae"/>
        <w:ind w:firstLine="709"/>
        <w:rPr>
          <w:i/>
          <w:sz w:val="28"/>
          <w:szCs w:val="28"/>
          <w:lang w:val="uk-UA"/>
        </w:rPr>
      </w:pPr>
      <w:r>
        <w:rPr>
          <w:i/>
          <w:sz w:val="28"/>
          <w:szCs w:val="28"/>
          <w:lang w:val="ru-RU"/>
        </w:rPr>
        <w:t xml:space="preserve">Анотація. </w:t>
      </w:r>
      <w:r w:rsidRPr="00810A90">
        <w:rPr>
          <w:i/>
          <w:sz w:val="28"/>
          <w:szCs w:val="28"/>
          <w:lang w:val="uk-UA"/>
        </w:rPr>
        <w:t>У науковій статті розглянуто проблемні питання вживання фразових дієслів в англійській мові, надаються різні підходи до тлумачення сутності фразового дієслова і структури фразових дієслів. Обґрунтовано розподіл фразових дієслів на неперехідні і нерозділові дієслова. У статті підкреслюється необхідність знання англійських фразових дієслів, що зменшує проблемність у розумінні іноземної мови. Аналізуються структурні, лексичні і семантичні особливості фразових дієслів сучасної англійської мови. Наголошується на такій особливості фразових дієслів, як ідіоматичні значення, яке не походить із значень елементів таких лексичних утворень, через що виникає ідіоматичність значень фразових дієслів, а інколи вони абсолютно відрізняються від значень складових елементів. У статті наводяться приклади розвитку і аналізу значень конкретних фразових дієслів і аналізуються особливості значень другого елемента, який впливає на значення дієслова. Аналізуються різні підходи щодо природи і використання фразових дієслів, що базуються на структурному, синтаксичному, морфологічному та синтаксичному аналізі таких лексичних одиниць. Виділяються такі підгрупи фразових дієслів як прийменникові безпосередньо фразеологічні дієслова та фразеологічно-прийменникові дієслова. Наголошується на активному вживанні фразових дієслів у діловому мовленні, засобах масової інформації, юриспруденції, економіці та художній літературі. Надається загальна кількість фразових дієслів в англійській мові. У статті розглянуто основні індикатори фразових дієслів як семантичної єдності, як словосполучення та як ідіоматичного виразу. Авторка наголошує на тому, що одні й ті самі дієслова можуть бути в одних значеннях неперехідними, а в інших – перехідними. Надається класифікація перехідних фразових дієслів англійської мови. Авторка зазначає, що фразове дієслово є мовним феноменом суто англійської мови, і тому є складним у вивченні та розумінні для іншомовних користувачів. Основним критерієм розрізнення фразових дієслів, на думку автора, може бути ступінь семантичної єдності компонентів, подільність чи неподільність фразового дієслова, наявність чи відсутність додатка.</w:t>
      </w:r>
    </w:p>
    <w:p w:rsidR="0016253B" w:rsidRPr="00810A90" w:rsidRDefault="0016253B" w:rsidP="0016253B">
      <w:pPr>
        <w:pStyle w:val="ae"/>
        <w:ind w:firstLine="708"/>
        <w:rPr>
          <w:i/>
          <w:sz w:val="28"/>
          <w:szCs w:val="28"/>
          <w:lang w:val="uk-UA"/>
        </w:rPr>
      </w:pPr>
      <w:r w:rsidRPr="00810A90">
        <w:rPr>
          <w:i/>
          <w:sz w:val="28"/>
          <w:szCs w:val="28"/>
          <w:lang w:val="uk-UA"/>
        </w:rPr>
        <w:t>Ключові слова: дієслово</w:t>
      </w:r>
      <w:r w:rsidRPr="00832220">
        <w:rPr>
          <w:i/>
          <w:sz w:val="28"/>
          <w:szCs w:val="28"/>
          <w:lang w:val="ru-RU"/>
        </w:rPr>
        <w:t>,</w:t>
      </w:r>
      <w:r w:rsidRPr="00810A90">
        <w:rPr>
          <w:i/>
          <w:sz w:val="28"/>
          <w:szCs w:val="28"/>
          <w:lang w:val="uk-UA"/>
        </w:rPr>
        <w:t xml:space="preserve"> фразове дієслово</w:t>
      </w:r>
      <w:r w:rsidRPr="00832220">
        <w:rPr>
          <w:i/>
          <w:sz w:val="28"/>
          <w:szCs w:val="28"/>
          <w:lang w:val="ru-RU"/>
        </w:rPr>
        <w:t>,</w:t>
      </w:r>
      <w:r w:rsidRPr="00810A90">
        <w:rPr>
          <w:i/>
          <w:sz w:val="28"/>
          <w:szCs w:val="28"/>
          <w:lang w:val="ru-RU"/>
        </w:rPr>
        <w:t xml:space="preserve"> </w:t>
      </w:r>
      <w:r w:rsidRPr="00810A90">
        <w:rPr>
          <w:i/>
          <w:sz w:val="28"/>
          <w:szCs w:val="28"/>
          <w:lang w:val="uk-UA"/>
        </w:rPr>
        <w:t>класифікація</w:t>
      </w:r>
      <w:r w:rsidRPr="00832220">
        <w:rPr>
          <w:i/>
          <w:sz w:val="28"/>
          <w:szCs w:val="28"/>
          <w:lang w:val="ru-RU"/>
        </w:rPr>
        <w:t>,</w:t>
      </w:r>
      <w:r w:rsidRPr="00810A90">
        <w:rPr>
          <w:i/>
          <w:sz w:val="28"/>
          <w:szCs w:val="28"/>
          <w:lang w:val="uk-UA"/>
        </w:rPr>
        <w:t xml:space="preserve"> види</w:t>
      </w:r>
      <w:r w:rsidRPr="00832220">
        <w:rPr>
          <w:i/>
          <w:sz w:val="28"/>
          <w:szCs w:val="28"/>
          <w:lang w:val="ru-RU"/>
        </w:rPr>
        <w:t>,</w:t>
      </w:r>
      <w:r w:rsidRPr="00810A90">
        <w:rPr>
          <w:i/>
          <w:sz w:val="28"/>
          <w:szCs w:val="28"/>
          <w:lang w:val="uk-UA"/>
        </w:rPr>
        <w:t xml:space="preserve"> категорії.</w:t>
      </w:r>
    </w:p>
    <w:p w:rsidR="0016253B" w:rsidRPr="00810A90" w:rsidRDefault="0016253B" w:rsidP="0016253B">
      <w:pPr>
        <w:contextualSpacing/>
        <w:jc w:val="both"/>
        <w:rPr>
          <w:b/>
          <w:sz w:val="20"/>
          <w:szCs w:val="20"/>
          <w:lang w:val="uk-UA"/>
        </w:rPr>
      </w:pPr>
    </w:p>
    <w:p w:rsidR="0016253B" w:rsidRPr="002C2CBD" w:rsidRDefault="0016253B" w:rsidP="0016253B">
      <w:pPr>
        <w:ind w:firstLine="709"/>
        <w:contextualSpacing/>
        <w:jc w:val="both"/>
        <w:rPr>
          <w:i/>
          <w:sz w:val="28"/>
          <w:szCs w:val="28"/>
          <w:lang w:val="en-US"/>
        </w:rPr>
      </w:pPr>
      <w:r w:rsidRPr="002C2CBD">
        <w:rPr>
          <w:i/>
          <w:sz w:val="28"/>
          <w:szCs w:val="28"/>
          <w:lang w:val="en-US"/>
        </w:rPr>
        <w:lastRenderedPageBreak/>
        <w:t>Abstract. The research paper deals with the problem issues of the use of phrasal verbs in English, provides different approaches to the interpretation of the essence of the phrasal verb and the structure of phrasal verbs. The division of phrasal verbs into non-transitive and non-separable verbs is substantiated. The research paper emphasizes the need for knowledge of English phrasal verbs, which reduces the problem in the understanding of a foreign language. Structural, lexical and semantic features of phrasal verbs of the modern English language are analyzed. It is emphasized on such features of phrasal verbs as idiomatic meanings, which do not derive from the meanings of the elements of such lexical formations, thus leading to the idiomatic nature of the phrasal verbs, and sometimes they are completely different from the meanings of the constituent elements.</w:t>
      </w:r>
    </w:p>
    <w:p w:rsidR="0016253B" w:rsidRPr="002C2CBD" w:rsidRDefault="0016253B" w:rsidP="0016253B">
      <w:pPr>
        <w:ind w:firstLine="709"/>
        <w:contextualSpacing/>
        <w:jc w:val="both"/>
        <w:rPr>
          <w:i/>
          <w:sz w:val="28"/>
          <w:szCs w:val="28"/>
          <w:lang w:val="en-US"/>
        </w:rPr>
      </w:pPr>
      <w:r w:rsidRPr="002C2CBD">
        <w:rPr>
          <w:i/>
          <w:sz w:val="28"/>
          <w:szCs w:val="28"/>
          <w:lang w:val="en-US"/>
        </w:rPr>
        <w:t>The research paper gives examples of the development and analysis of the meanings of specific phrasal verbs and analyzes the peculiarities of the meanings of the second element, which influences on the meaning of the verb. Different approaches to the nature and use of phrasal verbs based on structural, syntactic, morphological and syntactic analysis of such lexical units are analyzed. Such subgroups of phrasal verbs as the preposition, directly phrasal verbs and phrasal-prepositional verbs are singled out. It is emphasized on the active use of phrasal verbs in business speech, mass media, jurisprudence, economics and fiction. The total number of phrasal verbs in English is given. The main indicators of phrasal verbs such as semantic unity, a phrase and an idiomatic expression are considered. The author emphasizes that the same verbs can be non-transitive in some meanings, while in others they are transitive. The classification of English transitive phrasal verbs is provided.</w:t>
      </w:r>
      <w:r w:rsidRPr="002C2CBD">
        <w:rPr>
          <w:sz w:val="28"/>
          <w:szCs w:val="28"/>
          <w:lang w:val="en-US"/>
        </w:rPr>
        <w:t xml:space="preserve"> </w:t>
      </w:r>
      <w:r w:rsidRPr="002C2CBD">
        <w:rPr>
          <w:i/>
          <w:sz w:val="28"/>
          <w:szCs w:val="28"/>
          <w:lang w:val="en-US"/>
        </w:rPr>
        <w:t>The author notes that the phrasal verb is a purely English linguistic phenomenon, and therefore it is difficult to study and understand for foreign speakers. It is concluded that the main criterion for distinguishing phrasal verbs may be the degree of semantic unity of components, the divisibility or indivisibility of a phrasal verb, the presence or absence of a complement.</w:t>
      </w:r>
    </w:p>
    <w:p w:rsidR="0016253B" w:rsidRPr="002C2CBD" w:rsidRDefault="0016253B" w:rsidP="0016253B">
      <w:pPr>
        <w:ind w:firstLine="708"/>
        <w:contextualSpacing/>
        <w:jc w:val="both"/>
        <w:rPr>
          <w:sz w:val="28"/>
          <w:szCs w:val="28"/>
          <w:lang w:val="en-US"/>
        </w:rPr>
      </w:pPr>
      <w:r w:rsidRPr="002C2CBD">
        <w:rPr>
          <w:i/>
          <w:sz w:val="28"/>
          <w:szCs w:val="28"/>
          <w:lang w:val="en-US"/>
        </w:rPr>
        <w:t>Keywords: verb</w:t>
      </w:r>
      <w:r>
        <w:rPr>
          <w:i/>
          <w:sz w:val="28"/>
          <w:szCs w:val="28"/>
          <w:lang w:val="en-US"/>
        </w:rPr>
        <w:t>,</w:t>
      </w:r>
      <w:r w:rsidRPr="002C2CBD">
        <w:rPr>
          <w:i/>
          <w:sz w:val="28"/>
          <w:szCs w:val="28"/>
          <w:lang w:val="en-US"/>
        </w:rPr>
        <w:t xml:space="preserve"> phrasal verb</w:t>
      </w:r>
      <w:r>
        <w:rPr>
          <w:i/>
          <w:sz w:val="28"/>
          <w:szCs w:val="28"/>
          <w:lang w:val="en-US"/>
        </w:rPr>
        <w:t>,</w:t>
      </w:r>
      <w:r w:rsidRPr="002C2CBD">
        <w:rPr>
          <w:i/>
          <w:sz w:val="28"/>
          <w:szCs w:val="28"/>
          <w:lang w:val="en-US"/>
        </w:rPr>
        <w:t xml:space="preserve"> classification</w:t>
      </w:r>
      <w:r>
        <w:rPr>
          <w:i/>
          <w:sz w:val="28"/>
          <w:szCs w:val="28"/>
          <w:lang w:val="en-US"/>
        </w:rPr>
        <w:t>,</w:t>
      </w:r>
      <w:r w:rsidRPr="002C2CBD">
        <w:rPr>
          <w:i/>
          <w:sz w:val="28"/>
          <w:szCs w:val="28"/>
          <w:lang w:val="en-US"/>
        </w:rPr>
        <w:t xml:space="preserve"> species</w:t>
      </w:r>
      <w:r>
        <w:rPr>
          <w:i/>
          <w:sz w:val="28"/>
          <w:szCs w:val="28"/>
          <w:lang w:val="en-US"/>
        </w:rPr>
        <w:t>,</w:t>
      </w:r>
      <w:r w:rsidRPr="002C2CBD">
        <w:rPr>
          <w:i/>
          <w:sz w:val="28"/>
          <w:szCs w:val="28"/>
          <w:lang w:val="en-US"/>
        </w:rPr>
        <w:t xml:space="preserve"> categories.</w:t>
      </w:r>
    </w:p>
    <w:p w:rsidR="0016253B" w:rsidRPr="0078418D" w:rsidRDefault="0016253B" w:rsidP="0016253B">
      <w:pPr>
        <w:pStyle w:val="ae"/>
        <w:rPr>
          <w:sz w:val="28"/>
          <w:szCs w:val="28"/>
        </w:rPr>
      </w:pPr>
    </w:p>
    <w:p w:rsidR="0016253B" w:rsidRPr="00BE49BE" w:rsidRDefault="0016253B" w:rsidP="0016253B">
      <w:pPr>
        <w:pStyle w:val="ae"/>
        <w:ind w:firstLine="709"/>
        <w:rPr>
          <w:color w:val="0D0D0D" w:themeColor="text1" w:themeTint="F2"/>
          <w:sz w:val="28"/>
          <w:szCs w:val="28"/>
          <w:lang w:val="ru-RU"/>
        </w:rPr>
      </w:pPr>
      <w:r w:rsidRPr="00563B7E">
        <w:rPr>
          <w:b/>
          <w:sz w:val="28"/>
          <w:szCs w:val="28"/>
          <w:lang w:val="uk-UA"/>
        </w:rPr>
        <w:t>Вступ</w:t>
      </w:r>
      <w:r w:rsidRPr="00BE49BE">
        <w:rPr>
          <w:b/>
          <w:color w:val="0D0D0D" w:themeColor="text1" w:themeTint="F2"/>
          <w:sz w:val="28"/>
          <w:szCs w:val="28"/>
          <w:lang w:val="uk-UA"/>
        </w:rPr>
        <w:t>.</w:t>
      </w:r>
      <w:r w:rsidRPr="005F690F">
        <w:rPr>
          <w:color w:val="0D0D0D" w:themeColor="text1" w:themeTint="F2"/>
          <w:sz w:val="28"/>
          <w:szCs w:val="28"/>
        </w:rPr>
        <w:t xml:space="preserve"> </w:t>
      </w:r>
      <w:r w:rsidRPr="002C2CBD">
        <w:rPr>
          <w:color w:val="0D0D0D" w:themeColor="text1" w:themeTint="F2"/>
          <w:sz w:val="28"/>
          <w:szCs w:val="28"/>
        </w:rPr>
        <w:t>Щоб</w:t>
      </w:r>
      <w:r w:rsidRPr="005F690F">
        <w:rPr>
          <w:color w:val="0D0D0D" w:themeColor="text1" w:themeTint="F2"/>
          <w:sz w:val="28"/>
          <w:szCs w:val="28"/>
        </w:rPr>
        <w:t xml:space="preserve"> </w:t>
      </w:r>
      <w:r w:rsidRPr="002C2CBD">
        <w:rPr>
          <w:color w:val="0D0D0D" w:themeColor="text1" w:themeTint="F2"/>
          <w:sz w:val="28"/>
          <w:szCs w:val="28"/>
        </w:rPr>
        <w:t>розмовна</w:t>
      </w:r>
      <w:r w:rsidRPr="005F690F">
        <w:rPr>
          <w:color w:val="0D0D0D" w:themeColor="text1" w:themeTint="F2"/>
          <w:sz w:val="28"/>
          <w:szCs w:val="28"/>
        </w:rPr>
        <w:t xml:space="preserve"> </w:t>
      </w:r>
      <w:r w:rsidRPr="002C2CBD">
        <w:rPr>
          <w:color w:val="0D0D0D" w:themeColor="text1" w:themeTint="F2"/>
          <w:sz w:val="28"/>
          <w:szCs w:val="28"/>
        </w:rPr>
        <w:t>мова</w:t>
      </w:r>
      <w:r w:rsidRPr="005F690F">
        <w:rPr>
          <w:color w:val="0D0D0D" w:themeColor="text1" w:themeTint="F2"/>
          <w:sz w:val="28"/>
          <w:szCs w:val="28"/>
        </w:rPr>
        <w:t xml:space="preserve"> </w:t>
      </w:r>
      <w:r w:rsidRPr="002C2CBD">
        <w:rPr>
          <w:color w:val="0D0D0D" w:themeColor="text1" w:themeTint="F2"/>
          <w:sz w:val="28"/>
          <w:szCs w:val="28"/>
        </w:rPr>
        <w:t>була</w:t>
      </w:r>
      <w:r w:rsidRPr="005F690F">
        <w:rPr>
          <w:color w:val="0D0D0D" w:themeColor="text1" w:themeTint="F2"/>
          <w:sz w:val="28"/>
          <w:szCs w:val="28"/>
        </w:rPr>
        <w:t xml:space="preserve"> </w:t>
      </w:r>
      <w:r w:rsidRPr="002C2CBD">
        <w:rPr>
          <w:color w:val="0D0D0D" w:themeColor="text1" w:themeTint="F2"/>
          <w:sz w:val="28"/>
          <w:szCs w:val="28"/>
        </w:rPr>
        <w:t>яскравою</w:t>
      </w:r>
      <w:r w:rsidRPr="005F690F">
        <w:rPr>
          <w:color w:val="0D0D0D" w:themeColor="text1" w:themeTint="F2"/>
          <w:sz w:val="28"/>
          <w:szCs w:val="28"/>
        </w:rPr>
        <w:t xml:space="preserve"> </w:t>
      </w:r>
      <w:r w:rsidRPr="002C2CBD">
        <w:rPr>
          <w:color w:val="0D0D0D" w:themeColor="text1" w:themeTint="F2"/>
          <w:sz w:val="28"/>
          <w:szCs w:val="28"/>
        </w:rPr>
        <w:t>і</w:t>
      </w:r>
      <w:r w:rsidRPr="005F690F">
        <w:rPr>
          <w:color w:val="0D0D0D" w:themeColor="text1" w:themeTint="F2"/>
          <w:sz w:val="28"/>
          <w:szCs w:val="28"/>
        </w:rPr>
        <w:t xml:space="preserve"> </w:t>
      </w:r>
      <w:r w:rsidRPr="002C2CBD">
        <w:rPr>
          <w:color w:val="0D0D0D" w:themeColor="text1" w:themeTint="F2"/>
          <w:sz w:val="28"/>
          <w:szCs w:val="28"/>
        </w:rPr>
        <w:t>лексично</w:t>
      </w:r>
      <w:r w:rsidRPr="005F690F">
        <w:rPr>
          <w:color w:val="0D0D0D" w:themeColor="text1" w:themeTint="F2"/>
          <w:sz w:val="28"/>
          <w:szCs w:val="28"/>
        </w:rPr>
        <w:t xml:space="preserve"> </w:t>
      </w:r>
      <w:r w:rsidRPr="002C2CBD">
        <w:rPr>
          <w:color w:val="0D0D0D" w:themeColor="text1" w:themeTint="F2"/>
          <w:sz w:val="28"/>
          <w:szCs w:val="28"/>
        </w:rPr>
        <w:t>багатою</w:t>
      </w:r>
      <w:r w:rsidRPr="005F690F">
        <w:rPr>
          <w:color w:val="0D0D0D" w:themeColor="text1" w:themeTint="F2"/>
          <w:sz w:val="28"/>
          <w:szCs w:val="28"/>
        </w:rPr>
        <w:t xml:space="preserve">, </w:t>
      </w:r>
      <w:r w:rsidRPr="002C2CBD">
        <w:rPr>
          <w:color w:val="0D0D0D" w:themeColor="text1" w:themeTint="F2"/>
          <w:sz w:val="28"/>
          <w:szCs w:val="28"/>
        </w:rPr>
        <w:t>необхідно</w:t>
      </w:r>
      <w:r w:rsidRPr="005F690F">
        <w:rPr>
          <w:color w:val="0D0D0D" w:themeColor="text1" w:themeTint="F2"/>
          <w:sz w:val="28"/>
          <w:szCs w:val="28"/>
        </w:rPr>
        <w:t xml:space="preserve"> </w:t>
      </w:r>
      <w:r w:rsidRPr="002C2CBD">
        <w:rPr>
          <w:color w:val="0D0D0D" w:themeColor="text1" w:themeTint="F2"/>
          <w:sz w:val="28"/>
          <w:szCs w:val="28"/>
        </w:rPr>
        <w:t>наситити</w:t>
      </w:r>
      <w:r w:rsidRPr="005F690F">
        <w:rPr>
          <w:color w:val="0D0D0D" w:themeColor="text1" w:themeTint="F2"/>
          <w:sz w:val="28"/>
          <w:szCs w:val="28"/>
        </w:rPr>
        <w:t xml:space="preserve"> </w:t>
      </w:r>
      <w:r w:rsidRPr="002C2CBD">
        <w:rPr>
          <w:color w:val="0D0D0D" w:themeColor="text1" w:themeTint="F2"/>
          <w:sz w:val="28"/>
          <w:szCs w:val="28"/>
        </w:rPr>
        <w:t>її</w:t>
      </w:r>
      <w:r w:rsidRPr="005F690F">
        <w:rPr>
          <w:color w:val="0D0D0D" w:themeColor="text1" w:themeTint="F2"/>
          <w:sz w:val="28"/>
          <w:szCs w:val="28"/>
        </w:rPr>
        <w:t xml:space="preserve"> </w:t>
      </w:r>
      <w:r w:rsidRPr="002C2CBD">
        <w:rPr>
          <w:color w:val="0D0D0D" w:themeColor="text1" w:themeTint="F2"/>
          <w:sz w:val="28"/>
          <w:szCs w:val="28"/>
        </w:rPr>
        <w:t>не</w:t>
      </w:r>
      <w:r w:rsidRPr="005F690F">
        <w:rPr>
          <w:color w:val="0D0D0D" w:themeColor="text1" w:themeTint="F2"/>
          <w:sz w:val="28"/>
          <w:szCs w:val="28"/>
        </w:rPr>
        <w:t xml:space="preserve"> </w:t>
      </w:r>
      <w:r w:rsidRPr="002C2CBD">
        <w:rPr>
          <w:color w:val="0D0D0D" w:themeColor="text1" w:themeTint="F2"/>
          <w:sz w:val="28"/>
          <w:szCs w:val="28"/>
        </w:rPr>
        <w:t>тільки</w:t>
      </w:r>
      <w:r w:rsidRPr="005F690F">
        <w:rPr>
          <w:color w:val="0D0D0D" w:themeColor="text1" w:themeTint="F2"/>
          <w:sz w:val="28"/>
          <w:szCs w:val="28"/>
        </w:rPr>
        <w:t xml:space="preserve"> </w:t>
      </w:r>
      <w:r w:rsidRPr="002C2CBD">
        <w:rPr>
          <w:color w:val="0D0D0D" w:themeColor="text1" w:themeTint="F2"/>
          <w:sz w:val="28"/>
          <w:szCs w:val="28"/>
        </w:rPr>
        <w:t>різноманітними</w:t>
      </w:r>
      <w:r w:rsidRPr="005F690F">
        <w:rPr>
          <w:color w:val="0D0D0D" w:themeColor="text1" w:themeTint="F2"/>
          <w:sz w:val="28"/>
          <w:szCs w:val="28"/>
        </w:rPr>
        <w:t xml:space="preserve"> </w:t>
      </w:r>
      <w:r w:rsidRPr="002C2CBD">
        <w:rPr>
          <w:color w:val="0D0D0D" w:themeColor="text1" w:themeTint="F2"/>
          <w:sz w:val="28"/>
          <w:szCs w:val="28"/>
        </w:rPr>
        <w:t>граматичними</w:t>
      </w:r>
      <w:r w:rsidRPr="005F690F">
        <w:rPr>
          <w:color w:val="0D0D0D" w:themeColor="text1" w:themeTint="F2"/>
          <w:sz w:val="28"/>
          <w:szCs w:val="28"/>
        </w:rPr>
        <w:t xml:space="preserve"> </w:t>
      </w:r>
      <w:r w:rsidRPr="002C2CBD">
        <w:rPr>
          <w:color w:val="0D0D0D" w:themeColor="text1" w:themeTint="F2"/>
          <w:sz w:val="28"/>
          <w:szCs w:val="28"/>
        </w:rPr>
        <w:t>конструкціями</w:t>
      </w:r>
      <w:r w:rsidRPr="005F690F">
        <w:rPr>
          <w:color w:val="0D0D0D" w:themeColor="text1" w:themeTint="F2"/>
          <w:sz w:val="28"/>
          <w:szCs w:val="28"/>
        </w:rPr>
        <w:t xml:space="preserve">, </w:t>
      </w:r>
      <w:r w:rsidRPr="002C2CBD">
        <w:rPr>
          <w:color w:val="0D0D0D" w:themeColor="text1" w:themeTint="F2"/>
          <w:sz w:val="28"/>
          <w:szCs w:val="28"/>
        </w:rPr>
        <w:t>але</w:t>
      </w:r>
      <w:r w:rsidRPr="005F690F">
        <w:rPr>
          <w:color w:val="0D0D0D" w:themeColor="text1" w:themeTint="F2"/>
          <w:sz w:val="28"/>
          <w:szCs w:val="28"/>
        </w:rPr>
        <w:t xml:space="preserve"> </w:t>
      </w:r>
      <w:r w:rsidRPr="002C2CBD">
        <w:rPr>
          <w:color w:val="0D0D0D" w:themeColor="text1" w:themeTint="F2"/>
          <w:sz w:val="28"/>
          <w:szCs w:val="28"/>
        </w:rPr>
        <w:t>і</w:t>
      </w:r>
      <w:r w:rsidRPr="005F690F">
        <w:rPr>
          <w:color w:val="0D0D0D" w:themeColor="text1" w:themeTint="F2"/>
          <w:sz w:val="28"/>
          <w:szCs w:val="28"/>
        </w:rPr>
        <w:t xml:space="preserve"> </w:t>
      </w:r>
      <w:r w:rsidRPr="002C2CBD">
        <w:rPr>
          <w:color w:val="0D0D0D" w:themeColor="text1" w:themeTint="F2"/>
          <w:sz w:val="28"/>
          <w:szCs w:val="28"/>
        </w:rPr>
        <w:t>достатньою</w:t>
      </w:r>
      <w:r w:rsidRPr="005F690F">
        <w:rPr>
          <w:color w:val="0D0D0D" w:themeColor="text1" w:themeTint="F2"/>
          <w:sz w:val="28"/>
          <w:szCs w:val="28"/>
        </w:rPr>
        <w:t xml:space="preserve"> </w:t>
      </w:r>
      <w:r w:rsidRPr="002C2CBD">
        <w:rPr>
          <w:color w:val="0D0D0D" w:themeColor="text1" w:themeTint="F2"/>
          <w:sz w:val="28"/>
          <w:szCs w:val="28"/>
        </w:rPr>
        <w:t>кількістю</w:t>
      </w:r>
      <w:r w:rsidRPr="005F690F">
        <w:rPr>
          <w:color w:val="0D0D0D" w:themeColor="text1" w:themeTint="F2"/>
          <w:sz w:val="28"/>
          <w:szCs w:val="28"/>
        </w:rPr>
        <w:t xml:space="preserve"> </w:t>
      </w:r>
      <w:r w:rsidRPr="002C2CBD">
        <w:rPr>
          <w:color w:val="0D0D0D" w:themeColor="text1" w:themeTint="F2"/>
          <w:sz w:val="28"/>
          <w:szCs w:val="28"/>
        </w:rPr>
        <w:t>синонімів</w:t>
      </w:r>
      <w:r w:rsidRPr="005F690F">
        <w:rPr>
          <w:color w:val="0D0D0D" w:themeColor="text1" w:themeTint="F2"/>
          <w:sz w:val="28"/>
          <w:szCs w:val="28"/>
        </w:rPr>
        <w:t xml:space="preserve">, </w:t>
      </w:r>
      <w:r w:rsidRPr="002C2CBD">
        <w:rPr>
          <w:color w:val="0D0D0D" w:themeColor="text1" w:themeTint="F2"/>
          <w:sz w:val="28"/>
          <w:szCs w:val="28"/>
        </w:rPr>
        <w:t>щоб</w:t>
      </w:r>
      <w:r w:rsidRPr="005F690F">
        <w:rPr>
          <w:color w:val="0D0D0D" w:themeColor="text1" w:themeTint="F2"/>
          <w:sz w:val="28"/>
          <w:szCs w:val="28"/>
        </w:rPr>
        <w:t xml:space="preserve"> </w:t>
      </w:r>
      <w:r w:rsidRPr="002C2CBD">
        <w:rPr>
          <w:color w:val="0D0D0D" w:themeColor="text1" w:themeTint="F2"/>
          <w:sz w:val="28"/>
          <w:szCs w:val="28"/>
        </w:rPr>
        <w:t>уникати</w:t>
      </w:r>
      <w:r w:rsidRPr="005F690F">
        <w:rPr>
          <w:color w:val="0D0D0D" w:themeColor="text1" w:themeTint="F2"/>
          <w:sz w:val="28"/>
          <w:szCs w:val="28"/>
        </w:rPr>
        <w:t xml:space="preserve"> </w:t>
      </w:r>
      <w:r w:rsidRPr="002C2CBD">
        <w:rPr>
          <w:color w:val="0D0D0D" w:themeColor="text1" w:themeTint="F2"/>
          <w:sz w:val="28"/>
          <w:szCs w:val="28"/>
        </w:rPr>
        <w:t>повторів</w:t>
      </w:r>
      <w:r w:rsidRPr="005F690F">
        <w:rPr>
          <w:color w:val="0D0D0D" w:themeColor="text1" w:themeTint="F2"/>
          <w:sz w:val="28"/>
          <w:szCs w:val="28"/>
        </w:rPr>
        <w:t xml:space="preserve">. </w:t>
      </w:r>
      <w:r w:rsidRPr="002C2CBD">
        <w:rPr>
          <w:color w:val="0D0D0D" w:themeColor="text1" w:themeTint="F2"/>
          <w:sz w:val="28"/>
          <w:szCs w:val="28"/>
        </w:rPr>
        <w:t>В</w:t>
      </w:r>
      <w:r w:rsidRPr="005F690F">
        <w:rPr>
          <w:color w:val="0D0D0D" w:themeColor="text1" w:themeTint="F2"/>
          <w:sz w:val="28"/>
          <w:szCs w:val="28"/>
        </w:rPr>
        <w:t xml:space="preserve"> </w:t>
      </w:r>
      <w:r w:rsidRPr="002C2CBD">
        <w:rPr>
          <w:color w:val="0D0D0D" w:themeColor="text1" w:themeTint="F2"/>
          <w:sz w:val="28"/>
          <w:szCs w:val="28"/>
        </w:rPr>
        <w:t>якості</w:t>
      </w:r>
      <w:r w:rsidRPr="005F690F">
        <w:rPr>
          <w:color w:val="0D0D0D" w:themeColor="text1" w:themeTint="F2"/>
          <w:sz w:val="28"/>
          <w:szCs w:val="28"/>
        </w:rPr>
        <w:t xml:space="preserve"> </w:t>
      </w:r>
      <w:r w:rsidRPr="002C2CBD">
        <w:rPr>
          <w:color w:val="0D0D0D" w:themeColor="text1" w:themeTint="F2"/>
          <w:sz w:val="28"/>
          <w:szCs w:val="28"/>
        </w:rPr>
        <w:t>синонімів</w:t>
      </w:r>
      <w:r w:rsidRPr="005F690F">
        <w:rPr>
          <w:color w:val="0D0D0D" w:themeColor="text1" w:themeTint="F2"/>
          <w:sz w:val="28"/>
          <w:szCs w:val="28"/>
        </w:rPr>
        <w:t xml:space="preserve"> </w:t>
      </w:r>
      <w:r w:rsidRPr="002C2CBD">
        <w:rPr>
          <w:color w:val="0D0D0D" w:themeColor="text1" w:themeTint="F2"/>
          <w:sz w:val="28"/>
          <w:szCs w:val="28"/>
        </w:rPr>
        <w:t>можуть</w:t>
      </w:r>
      <w:r w:rsidRPr="005F690F">
        <w:rPr>
          <w:color w:val="0D0D0D" w:themeColor="text1" w:themeTint="F2"/>
          <w:sz w:val="28"/>
          <w:szCs w:val="28"/>
        </w:rPr>
        <w:t xml:space="preserve"> </w:t>
      </w:r>
      <w:r w:rsidRPr="002C2CBD">
        <w:rPr>
          <w:color w:val="0D0D0D" w:themeColor="text1" w:themeTint="F2"/>
          <w:sz w:val="28"/>
          <w:szCs w:val="28"/>
        </w:rPr>
        <w:t>виступати</w:t>
      </w:r>
      <w:r w:rsidRPr="005F690F">
        <w:rPr>
          <w:color w:val="0D0D0D" w:themeColor="text1" w:themeTint="F2"/>
          <w:sz w:val="28"/>
          <w:szCs w:val="28"/>
        </w:rPr>
        <w:t xml:space="preserve"> </w:t>
      </w:r>
      <w:r w:rsidRPr="002C2CBD">
        <w:rPr>
          <w:color w:val="0D0D0D" w:themeColor="text1" w:themeTint="F2"/>
          <w:sz w:val="28"/>
          <w:szCs w:val="28"/>
        </w:rPr>
        <w:t>не</w:t>
      </w:r>
      <w:r w:rsidRPr="005F690F">
        <w:rPr>
          <w:color w:val="0D0D0D" w:themeColor="text1" w:themeTint="F2"/>
          <w:sz w:val="28"/>
          <w:szCs w:val="28"/>
        </w:rPr>
        <w:t xml:space="preserve"> </w:t>
      </w:r>
      <w:r w:rsidRPr="002C2CBD">
        <w:rPr>
          <w:color w:val="0D0D0D" w:themeColor="text1" w:themeTint="F2"/>
          <w:sz w:val="28"/>
          <w:szCs w:val="28"/>
        </w:rPr>
        <w:t>тільки</w:t>
      </w:r>
      <w:r w:rsidRPr="005F690F">
        <w:rPr>
          <w:color w:val="0D0D0D" w:themeColor="text1" w:themeTint="F2"/>
          <w:sz w:val="28"/>
          <w:szCs w:val="28"/>
        </w:rPr>
        <w:t xml:space="preserve"> </w:t>
      </w:r>
      <w:r w:rsidRPr="002C2CBD">
        <w:rPr>
          <w:color w:val="0D0D0D" w:themeColor="text1" w:themeTint="F2"/>
          <w:sz w:val="28"/>
          <w:szCs w:val="28"/>
        </w:rPr>
        <w:t>слова</w:t>
      </w:r>
      <w:r w:rsidRPr="005F690F">
        <w:rPr>
          <w:color w:val="0D0D0D" w:themeColor="text1" w:themeTint="F2"/>
          <w:sz w:val="28"/>
          <w:szCs w:val="28"/>
        </w:rPr>
        <w:t xml:space="preserve">, </w:t>
      </w:r>
      <w:r w:rsidRPr="002C2CBD">
        <w:rPr>
          <w:color w:val="0D0D0D" w:themeColor="text1" w:themeTint="F2"/>
          <w:sz w:val="28"/>
          <w:szCs w:val="28"/>
        </w:rPr>
        <w:t>властиві</w:t>
      </w:r>
      <w:r w:rsidRPr="005F690F">
        <w:rPr>
          <w:color w:val="0D0D0D" w:themeColor="text1" w:themeTint="F2"/>
          <w:sz w:val="28"/>
          <w:szCs w:val="28"/>
        </w:rPr>
        <w:t xml:space="preserve"> </w:t>
      </w:r>
      <w:r w:rsidRPr="002C2CBD">
        <w:rPr>
          <w:color w:val="0D0D0D" w:themeColor="text1" w:themeTint="F2"/>
          <w:sz w:val="28"/>
          <w:szCs w:val="28"/>
        </w:rPr>
        <w:t>писемному</w:t>
      </w:r>
      <w:r w:rsidRPr="005F690F">
        <w:rPr>
          <w:color w:val="0D0D0D" w:themeColor="text1" w:themeTint="F2"/>
          <w:sz w:val="28"/>
          <w:szCs w:val="28"/>
        </w:rPr>
        <w:t xml:space="preserve"> </w:t>
      </w:r>
      <w:r w:rsidRPr="002C2CBD">
        <w:rPr>
          <w:color w:val="0D0D0D" w:themeColor="text1" w:themeTint="F2"/>
          <w:sz w:val="28"/>
          <w:szCs w:val="28"/>
        </w:rPr>
        <w:t>мовленню</w:t>
      </w:r>
      <w:r w:rsidRPr="005F690F">
        <w:rPr>
          <w:color w:val="0D0D0D" w:themeColor="text1" w:themeTint="F2"/>
          <w:sz w:val="28"/>
          <w:szCs w:val="28"/>
        </w:rPr>
        <w:t xml:space="preserve">, </w:t>
      </w:r>
      <w:r w:rsidRPr="002C2CBD">
        <w:rPr>
          <w:color w:val="0D0D0D" w:themeColor="text1" w:themeTint="F2"/>
          <w:sz w:val="28"/>
          <w:szCs w:val="28"/>
        </w:rPr>
        <w:t>але</w:t>
      </w:r>
      <w:r w:rsidRPr="005F690F">
        <w:rPr>
          <w:color w:val="0D0D0D" w:themeColor="text1" w:themeTint="F2"/>
          <w:sz w:val="28"/>
          <w:szCs w:val="28"/>
        </w:rPr>
        <w:t xml:space="preserve"> </w:t>
      </w:r>
      <w:r w:rsidRPr="002C2CBD">
        <w:rPr>
          <w:color w:val="0D0D0D" w:themeColor="text1" w:themeTint="F2"/>
          <w:sz w:val="28"/>
          <w:szCs w:val="28"/>
        </w:rPr>
        <w:t>й</w:t>
      </w:r>
      <w:r w:rsidRPr="005F690F">
        <w:rPr>
          <w:color w:val="0D0D0D" w:themeColor="text1" w:themeTint="F2"/>
          <w:sz w:val="28"/>
          <w:szCs w:val="28"/>
        </w:rPr>
        <w:t xml:space="preserve"> </w:t>
      </w:r>
      <w:r w:rsidRPr="002C2CBD">
        <w:rPr>
          <w:color w:val="0D0D0D" w:themeColor="text1" w:themeTint="F2"/>
          <w:sz w:val="28"/>
          <w:szCs w:val="28"/>
        </w:rPr>
        <w:t>англійські</w:t>
      </w:r>
      <w:r w:rsidRPr="005F690F">
        <w:rPr>
          <w:color w:val="0D0D0D" w:themeColor="text1" w:themeTint="F2"/>
          <w:sz w:val="28"/>
          <w:szCs w:val="28"/>
        </w:rPr>
        <w:t xml:space="preserve"> </w:t>
      </w:r>
      <w:r w:rsidRPr="002C2CBD">
        <w:rPr>
          <w:color w:val="0D0D0D" w:themeColor="text1" w:themeTint="F2"/>
          <w:sz w:val="28"/>
          <w:szCs w:val="28"/>
        </w:rPr>
        <w:t>фразові</w:t>
      </w:r>
      <w:r w:rsidRPr="005F690F">
        <w:rPr>
          <w:color w:val="0D0D0D" w:themeColor="text1" w:themeTint="F2"/>
          <w:sz w:val="28"/>
          <w:szCs w:val="28"/>
        </w:rPr>
        <w:t xml:space="preserve"> </w:t>
      </w:r>
      <w:r w:rsidRPr="002C2CBD">
        <w:rPr>
          <w:color w:val="0D0D0D" w:themeColor="text1" w:themeTint="F2"/>
          <w:sz w:val="28"/>
          <w:szCs w:val="28"/>
        </w:rPr>
        <w:t>дієслова</w:t>
      </w:r>
      <w:r w:rsidRPr="005F690F">
        <w:rPr>
          <w:color w:val="0D0D0D" w:themeColor="text1" w:themeTint="F2"/>
          <w:sz w:val="28"/>
          <w:szCs w:val="28"/>
        </w:rPr>
        <w:t xml:space="preserve">, </w:t>
      </w:r>
      <w:r w:rsidRPr="002C2CBD">
        <w:rPr>
          <w:color w:val="0D0D0D" w:themeColor="text1" w:themeTint="F2"/>
          <w:sz w:val="28"/>
          <w:szCs w:val="28"/>
        </w:rPr>
        <w:t>які</w:t>
      </w:r>
      <w:r w:rsidRPr="005F690F">
        <w:rPr>
          <w:color w:val="0D0D0D" w:themeColor="text1" w:themeTint="F2"/>
          <w:sz w:val="28"/>
          <w:szCs w:val="28"/>
        </w:rPr>
        <w:t xml:space="preserve"> </w:t>
      </w:r>
      <w:r w:rsidRPr="002C2CBD">
        <w:rPr>
          <w:color w:val="0D0D0D" w:themeColor="text1" w:themeTint="F2"/>
          <w:sz w:val="28"/>
          <w:szCs w:val="28"/>
        </w:rPr>
        <w:t>є</w:t>
      </w:r>
      <w:r w:rsidRPr="005F690F">
        <w:rPr>
          <w:color w:val="0D0D0D" w:themeColor="text1" w:themeTint="F2"/>
          <w:sz w:val="28"/>
          <w:szCs w:val="28"/>
        </w:rPr>
        <w:t xml:space="preserve"> </w:t>
      </w:r>
      <w:r w:rsidRPr="002C2CBD">
        <w:rPr>
          <w:color w:val="0D0D0D" w:themeColor="text1" w:themeTint="F2"/>
          <w:sz w:val="28"/>
          <w:szCs w:val="28"/>
        </w:rPr>
        <w:t>найбільш</w:t>
      </w:r>
      <w:r w:rsidRPr="005F690F">
        <w:rPr>
          <w:color w:val="0D0D0D" w:themeColor="text1" w:themeTint="F2"/>
          <w:sz w:val="28"/>
          <w:szCs w:val="28"/>
        </w:rPr>
        <w:t xml:space="preserve"> </w:t>
      </w:r>
      <w:r w:rsidRPr="002C2CBD">
        <w:rPr>
          <w:color w:val="0D0D0D" w:themeColor="text1" w:themeTint="F2"/>
          <w:sz w:val="28"/>
          <w:szCs w:val="28"/>
        </w:rPr>
        <w:t>вживаними</w:t>
      </w:r>
      <w:r w:rsidRPr="005F690F">
        <w:rPr>
          <w:color w:val="0D0D0D" w:themeColor="text1" w:themeTint="F2"/>
          <w:sz w:val="28"/>
          <w:szCs w:val="28"/>
        </w:rPr>
        <w:t xml:space="preserve"> </w:t>
      </w:r>
      <w:r w:rsidRPr="002C2CBD">
        <w:rPr>
          <w:color w:val="0D0D0D" w:themeColor="text1" w:themeTint="F2"/>
          <w:sz w:val="28"/>
          <w:szCs w:val="28"/>
        </w:rPr>
        <w:t>для</w:t>
      </w:r>
      <w:r w:rsidRPr="005F690F">
        <w:rPr>
          <w:color w:val="0D0D0D" w:themeColor="text1" w:themeTint="F2"/>
          <w:sz w:val="28"/>
          <w:szCs w:val="28"/>
        </w:rPr>
        <w:t xml:space="preserve"> </w:t>
      </w:r>
      <w:r w:rsidRPr="002C2CBD">
        <w:rPr>
          <w:color w:val="0D0D0D" w:themeColor="text1" w:themeTint="F2"/>
          <w:sz w:val="28"/>
          <w:szCs w:val="28"/>
        </w:rPr>
        <w:t>англійської</w:t>
      </w:r>
      <w:r w:rsidRPr="005F690F">
        <w:rPr>
          <w:color w:val="0D0D0D" w:themeColor="text1" w:themeTint="F2"/>
          <w:sz w:val="28"/>
          <w:szCs w:val="28"/>
        </w:rPr>
        <w:t xml:space="preserve"> </w:t>
      </w:r>
      <w:r w:rsidRPr="002C2CBD">
        <w:rPr>
          <w:color w:val="0D0D0D" w:themeColor="text1" w:themeTint="F2"/>
          <w:sz w:val="28"/>
          <w:szCs w:val="28"/>
        </w:rPr>
        <w:t>розмовної</w:t>
      </w:r>
      <w:r w:rsidRPr="005F690F">
        <w:rPr>
          <w:color w:val="0D0D0D" w:themeColor="text1" w:themeTint="F2"/>
          <w:sz w:val="28"/>
          <w:szCs w:val="28"/>
        </w:rPr>
        <w:t xml:space="preserve"> </w:t>
      </w:r>
      <w:r w:rsidRPr="002C2CBD">
        <w:rPr>
          <w:color w:val="0D0D0D" w:themeColor="text1" w:themeTint="F2"/>
          <w:sz w:val="28"/>
          <w:szCs w:val="28"/>
        </w:rPr>
        <w:t>мови</w:t>
      </w:r>
      <w:r w:rsidRPr="005F690F">
        <w:rPr>
          <w:color w:val="0D0D0D" w:themeColor="text1" w:themeTint="F2"/>
          <w:sz w:val="28"/>
          <w:szCs w:val="28"/>
        </w:rPr>
        <w:t xml:space="preserve">. </w:t>
      </w:r>
      <w:r w:rsidRPr="002C2CBD">
        <w:rPr>
          <w:color w:val="0D0D0D" w:themeColor="text1" w:themeTint="F2"/>
          <w:sz w:val="28"/>
          <w:szCs w:val="28"/>
        </w:rPr>
        <w:t>Знання</w:t>
      </w:r>
      <w:r w:rsidRPr="005F690F">
        <w:rPr>
          <w:color w:val="0D0D0D" w:themeColor="text1" w:themeTint="F2"/>
          <w:sz w:val="28"/>
          <w:szCs w:val="28"/>
        </w:rPr>
        <w:t xml:space="preserve"> </w:t>
      </w:r>
      <w:r w:rsidRPr="002C2CBD">
        <w:rPr>
          <w:color w:val="0D0D0D" w:themeColor="text1" w:themeTint="F2"/>
          <w:sz w:val="28"/>
          <w:szCs w:val="28"/>
        </w:rPr>
        <w:t>англійських</w:t>
      </w:r>
      <w:r w:rsidRPr="005F690F">
        <w:rPr>
          <w:color w:val="0D0D0D" w:themeColor="text1" w:themeTint="F2"/>
          <w:sz w:val="28"/>
          <w:szCs w:val="28"/>
        </w:rPr>
        <w:t xml:space="preserve"> </w:t>
      </w:r>
      <w:r w:rsidRPr="002C2CBD">
        <w:rPr>
          <w:color w:val="0D0D0D" w:themeColor="text1" w:themeTint="F2"/>
          <w:sz w:val="28"/>
          <w:szCs w:val="28"/>
        </w:rPr>
        <w:t>фразових</w:t>
      </w:r>
      <w:r w:rsidRPr="005F690F">
        <w:rPr>
          <w:color w:val="0D0D0D" w:themeColor="text1" w:themeTint="F2"/>
          <w:sz w:val="28"/>
          <w:szCs w:val="28"/>
        </w:rPr>
        <w:t xml:space="preserve"> </w:t>
      </w:r>
      <w:r w:rsidRPr="002C2CBD">
        <w:rPr>
          <w:color w:val="0D0D0D" w:themeColor="text1" w:themeTint="F2"/>
          <w:sz w:val="28"/>
          <w:szCs w:val="28"/>
        </w:rPr>
        <w:t>дієслів</w:t>
      </w:r>
      <w:r w:rsidRPr="005F690F">
        <w:rPr>
          <w:color w:val="0D0D0D" w:themeColor="text1" w:themeTint="F2"/>
          <w:sz w:val="28"/>
          <w:szCs w:val="28"/>
        </w:rPr>
        <w:t xml:space="preserve"> </w:t>
      </w:r>
      <w:r w:rsidRPr="002C2CBD">
        <w:rPr>
          <w:color w:val="0D0D0D" w:themeColor="text1" w:themeTint="F2"/>
          <w:sz w:val="28"/>
          <w:szCs w:val="28"/>
        </w:rPr>
        <w:t>також</w:t>
      </w:r>
      <w:r w:rsidRPr="005F690F">
        <w:rPr>
          <w:color w:val="0D0D0D" w:themeColor="text1" w:themeTint="F2"/>
          <w:sz w:val="28"/>
          <w:szCs w:val="28"/>
        </w:rPr>
        <w:t xml:space="preserve"> </w:t>
      </w:r>
      <w:r w:rsidRPr="002C2CBD">
        <w:rPr>
          <w:color w:val="0D0D0D" w:themeColor="text1" w:themeTint="F2"/>
          <w:sz w:val="28"/>
          <w:szCs w:val="28"/>
        </w:rPr>
        <w:t>зменшує</w:t>
      </w:r>
      <w:r w:rsidRPr="005F690F">
        <w:rPr>
          <w:color w:val="0D0D0D" w:themeColor="text1" w:themeTint="F2"/>
          <w:sz w:val="28"/>
          <w:szCs w:val="28"/>
        </w:rPr>
        <w:t xml:space="preserve"> </w:t>
      </w:r>
      <w:r w:rsidRPr="002C2CBD">
        <w:rPr>
          <w:color w:val="0D0D0D" w:themeColor="text1" w:themeTint="F2"/>
          <w:sz w:val="28"/>
          <w:szCs w:val="28"/>
        </w:rPr>
        <w:t>кількість</w:t>
      </w:r>
      <w:r w:rsidRPr="005F690F">
        <w:rPr>
          <w:color w:val="0D0D0D" w:themeColor="text1" w:themeTint="F2"/>
          <w:sz w:val="28"/>
          <w:szCs w:val="28"/>
        </w:rPr>
        <w:t xml:space="preserve"> </w:t>
      </w:r>
      <w:r w:rsidRPr="002C2CBD">
        <w:rPr>
          <w:color w:val="0D0D0D" w:themeColor="text1" w:themeTint="F2"/>
          <w:sz w:val="28"/>
          <w:szCs w:val="28"/>
        </w:rPr>
        <w:t>проблем</w:t>
      </w:r>
      <w:r w:rsidRPr="005F690F">
        <w:rPr>
          <w:color w:val="0D0D0D" w:themeColor="text1" w:themeTint="F2"/>
          <w:sz w:val="28"/>
          <w:szCs w:val="28"/>
        </w:rPr>
        <w:t xml:space="preserve"> </w:t>
      </w:r>
      <w:r w:rsidRPr="002C2CBD">
        <w:rPr>
          <w:color w:val="0D0D0D" w:themeColor="text1" w:themeTint="F2"/>
          <w:sz w:val="28"/>
          <w:szCs w:val="28"/>
        </w:rPr>
        <w:t>у</w:t>
      </w:r>
      <w:r w:rsidRPr="005F690F">
        <w:rPr>
          <w:color w:val="0D0D0D" w:themeColor="text1" w:themeTint="F2"/>
          <w:sz w:val="28"/>
          <w:szCs w:val="28"/>
        </w:rPr>
        <w:t xml:space="preserve"> </w:t>
      </w:r>
      <w:r w:rsidRPr="002C2CBD">
        <w:rPr>
          <w:color w:val="0D0D0D" w:themeColor="text1" w:themeTint="F2"/>
          <w:sz w:val="28"/>
          <w:szCs w:val="28"/>
        </w:rPr>
        <w:t>розумінні</w:t>
      </w:r>
      <w:r w:rsidRPr="005F690F">
        <w:rPr>
          <w:color w:val="0D0D0D" w:themeColor="text1" w:themeTint="F2"/>
          <w:sz w:val="28"/>
          <w:szCs w:val="28"/>
        </w:rPr>
        <w:t xml:space="preserve"> </w:t>
      </w:r>
      <w:r w:rsidRPr="002C2CBD">
        <w:rPr>
          <w:color w:val="0D0D0D" w:themeColor="text1" w:themeTint="F2"/>
          <w:sz w:val="28"/>
          <w:szCs w:val="28"/>
        </w:rPr>
        <w:t>іноземної</w:t>
      </w:r>
      <w:r w:rsidRPr="005F690F">
        <w:rPr>
          <w:color w:val="0D0D0D" w:themeColor="text1" w:themeTint="F2"/>
          <w:sz w:val="28"/>
          <w:szCs w:val="28"/>
        </w:rPr>
        <w:t xml:space="preserve"> </w:t>
      </w:r>
      <w:r w:rsidRPr="002C2CBD">
        <w:rPr>
          <w:color w:val="0D0D0D" w:themeColor="text1" w:themeTint="F2"/>
          <w:sz w:val="28"/>
          <w:szCs w:val="28"/>
        </w:rPr>
        <w:t>мови</w:t>
      </w:r>
      <w:r w:rsidRPr="005F690F">
        <w:rPr>
          <w:color w:val="0D0D0D" w:themeColor="text1" w:themeTint="F2"/>
          <w:sz w:val="28"/>
          <w:szCs w:val="28"/>
        </w:rPr>
        <w:t xml:space="preserve">. </w:t>
      </w:r>
      <w:r w:rsidRPr="002C2CBD">
        <w:rPr>
          <w:color w:val="0D0D0D" w:themeColor="text1" w:themeTint="F2"/>
          <w:sz w:val="28"/>
          <w:szCs w:val="28"/>
        </w:rPr>
        <w:t>За</w:t>
      </w:r>
      <w:r w:rsidRPr="005F690F">
        <w:rPr>
          <w:color w:val="0D0D0D" w:themeColor="text1" w:themeTint="F2"/>
          <w:sz w:val="28"/>
          <w:szCs w:val="28"/>
        </w:rPr>
        <w:t xml:space="preserve"> </w:t>
      </w:r>
      <w:r w:rsidRPr="002C2CBD">
        <w:rPr>
          <w:color w:val="0D0D0D" w:themeColor="text1" w:themeTint="F2"/>
          <w:sz w:val="28"/>
          <w:szCs w:val="28"/>
        </w:rPr>
        <w:t>дослідженнями</w:t>
      </w:r>
      <w:r w:rsidRPr="005F690F">
        <w:rPr>
          <w:color w:val="0D0D0D" w:themeColor="text1" w:themeTint="F2"/>
          <w:sz w:val="28"/>
          <w:szCs w:val="28"/>
        </w:rPr>
        <w:t xml:space="preserve"> </w:t>
      </w:r>
      <w:r w:rsidRPr="002C2CBD">
        <w:rPr>
          <w:color w:val="0D0D0D" w:themeColor="text1" w:themeTint="F2"/>
          <w:sz w:val="28"/>
          <w:szCs w:val="28"/>
        </w:rPr>
        <w:t>вчених</w:t>
      </w:r>
      <w:r w:rsidRPr="005F690F">
        <w:rPr>
          <w:color w:val="0D0D0D" w:themeColor="text1" w:themeTint="F2"/>
          <w:sz w:val="28"/>
          <w:szCs w:val="28"/>
        </w:rPr>
        <w:t xml:space="preserve"> </w:t>
      </w:r>
      <w:r>
        <w:rPr>
          <w:color w:val="0D0D0D" w:themeColor="text1" w:themeTint="F2"/>
          <w:sz w:val="28"/>
          <w:szCs w:val="28"/>
        </w:rPr>
        <w:t>[9</w:t>
      </w:r>
      <w:r w:rsidRPr="005F690F">
        <w:rPr>
          <w:sz w:val="28"/>
          <w:szCs w:val="28"/>
        </w:rPr>
        <w:t xml:space="preserve">, </w:t>
      </w:r>
      <w:r w:rsidRPr="002C2CBD">
        <w:rPr>
          <w:sz w:val="28"/>
          <w:szCs w:val="28"/>
        </w:rPr>
        <w:t>с</w:t>
      </w:r>
      <w:r w:rsidRPr="005F690F">
        <w:rPr>
          <w:sz w:val="28"/>
          <w:szCs w:val="28"/>
        </w:rPr>
        <w:t>. 60</w:t>
      </w:r>
      <w:r>
        <w:rPr>
          <w:sz w:val="28"/>
          <w:szCs w:val="28"/>
        </w:rPr>
        <w:t>; 7</w:t>
      </w:r>
      <w:r w:rsidRPr="005F690F">
        <w:rPr>
          <w:sz w:val="28"/>
          <w:szCs w:val="28"/>
        </w:rPr>
        <w:t>,</w:t>
      </w:r>
      <w:r>
        <w:rPr>
          <w:sz w:val="28"/>
          <w:szCs w:val="28"/>
        </w:rPr>
        <w:t xml:space="preserve"> </w:t>
      </w:r>
      <w:r>
        <w:rPr>
          <w:sz w:val="28"/>
          <w:szCs w:val="28"/>
          <w:lang w:val="uk-UA"/>
        </w:rPr>
        <w:t xml:space="preserve">с. </w:t>
      </w:r>
      <w:r w:rsidRPr="005F690F">
        <w:rPr>
          <w:sz w:val="28"/>
          <w:szCs w:val="28"/>
        </w:rPr>
        <w:t xml:space="preserve"> 34</w:t>
      </w:r>
      <w:r>
        <w:rPr>
          <w:sz w:val="28"/>
          <w:szCs w:val="28"/>
        </w:rPr>
        <w:t>]</w:t>
      </w:r>
      <w:r w:rsidRPr="005F690F">
        <w:rPr>
          <w:color w:val="0D0D0D" w:themeColor="text1" w:themeTint="F2"/>
          <w:sz w:val="28"/>
          <w:szCs w:val="28"/>
        </w:rPr>
        <w:t xml:space="preserve"> </w:t>
      </w:r>
      <w:r w:rsidRPr="002C2CBD">
        <w:rPr>
          <w:color w:val="0D0D0D" w:themeColor="text1" w:themeTint="F2"/>
          <w:sz w:val="28"/>
          <w:szCs w:val="28"/>
        </w:rPr>
        <w:t>роль</w:t>
      </w:r>
      <w:r w:rsidRPr="005F690F">
        <w:rPr>
          <w:color w:val="0D0D0D" w:themeColor="text1" w:themeTint="F2"/>
          <w:sz w:val="28"/>
          <w:szCs w:val="28"/>
        </w:rPr>
        <w:t xml:space="preserve"> </w:t>
      </w:r>
      <w:r w:rsidRPr="002C2CBD">
        <w:rPr>
          <w:color w:val="0D0D0D" w:themeColor="text1" w:themeTint="F2"/>
          <w:sz w:val="28"/>
          <w:szCs w:val="28"/>
        </w:rPr>
        <w:t>та</w:t>
      </w:r>
      <w:r w:rsidRPr="005F690F">
        <w:rPr>
          <w:color w:val="0D0D0D" w:themeColor="text1" w:themeTint="F2"/>
          <w:sz w:val="28"/>
          <w:szCs w:val="28"/>
        </w:rPr>
        <w:t xml:space="preserve"> </w:t>
      </w:r>
      <w:r w:rsidRPr="002C2CBD">
        <w:rPr>
          <w:color w:val="0D0D0D" w:themeColor="text1" w:themeTint="F2"/>
          <w:sz w:val="28"/>
          <w:szCs w:val="28"/>
        </w:rPr>
        <w:t>вживання</w:t>
      </w:r>
      <w:r w:rsidRPr="005F690F">
        <w:rPr>
          <w:color w:val="0D0D0D" w:themeColor="text1" w:themeTint="F2"/>
          <w:sz w:val="28"/>
          <w:szCs w:val="28"/>
        </w:rPr>
        <w:t xml:space="preserve"> </w:t>
      </w:r>
      <w:r w:rsidRPr="002C2CBD">
        <w:rPr>
          <w:color w:val="0D0D0D" w:themeColor="text1" w:themeTint="F2"/>
          <w:sz w:val="28"/>
          <w:szCs w:val="28"/>
        </w:rPr>
        <w:t>фразових</w:t>
      </w:r>
      <w:r w:rsidRPr="005F690F">
        <w:rPr>
          <w:color w:val="0D0D0D" w:themeColor="text1" w:themeTint="F2"/>
          <w:sz w:val="28"/>
          <w:szCs w:val="28"/>
        </w:rPr>
        <w:t xml:space="preserve"> </w:t>
      </w:r>
      <w:r w:rsidRPr="002C2CBD">
        <w:rPr>
          <w:color w:val="0D0D0D" w:themeColor="text1" w:themeTint="F2"/>
          <w:sz w:val="28"/>
          <w:szCs w:val="28"/>
        </w:rPr>
        <w:t>дієслів</w:t>
      </w:r>
      <w:r w:rsidRPr="005F690F">
        <w:rPr>
          <w:color w:val="0D0D0D" w:themeColor="text1" w:themeTint="F2"/>
          <w:sz w:val="28"/>
          <w:szCs w:val="28"/>
        </w:rPr>
        <w:t xml:space="preserve"> </w:t>
      </w:r>
      <w:r w:rsidRPr="002C2CBD">
        <w:rPr>
          <w:color w:val="0D0D0D" w:themeColor="text1" w:themeTint="F2"/>
          <w:sz w:val="28"/>
          <w:szCs w:val="28"/>
        </w:rPr>
        <w:t>в</w:t>
      </w:r>
      <w:r w:rsidRPr="005F690F">
        <w:rPr>
          <w:color w:val="0D0D0D" w:themeColor="text1" w:themeTint="F2"/>
          <w:sz w:val="28"/>
          <w:szCs w:val="28"/>
        </w:rPr>
        <w:t xml:space="preserve"> </w:t>
      </w:r>
      <w:r w:rsidRPr="002C2CBD">
        <w:rPr>
          <w:color w:val="0D0D0D" w:themeColor="text1" w:themeTint="F2"/>
          <w:sz w:val="28"/>
          <w:szCs w:val="28"/>
        </w:rPr>
        <w:t>англійській</w:t>
      </w:r>
      <w:r w:rsidRPr="005F690F">
        <w:rPr>
          <w:color w:val="0D0D0D" w:themeColor="text1" w:themeTint="F2"/>
          <w:sz w:val="28"/>
          <w:szCs w:val="28"/>
        </w:rPr>
        <w:t xml:space="preserve"> </w:t>
      </w:r>
      <w:r w:rsidRPr="002C2CBD">
        <w:rPr>
          <w:color w:val="0D0D0D" w:themeColor="text1" w:themeTint="F2"/>
          <w:sz w:val="28"/>
          <w:szCs w:val="28"/>
        </w:rPr>
        <w:t>мові</w:t>
      </w:r>
      <w:r w:rsidRPr="005F690F">
        <w:rPr>
          <w:color w:val="0D0D0D" w:themeColor="text1" w:themeTint="F2"/>
          <w:sz w:val="28"/>
          <w:szCs w:val="28"/>
        </w:rPr>
        <w:t xml:space="preserve"> </w:t>
      </w:r>
      <w:r w:rsidRPr="002C2CBD">
        <w:rPr>
          <w:color w:val="0D0D0D" w:themeColor="text1" w:themeTint="F2"/>
          <w:sz w:val="28"/>
          <w:szCs w:val="28"/>
        </w:rPr>
        <w:t>значно</w:t>
      </w:r>
      <w:r w:rsidRPr="005F690F">
        <w:rPr>
          <w:color w:val="0D0D0D" w:themeColor="text1" w:themeTint="F2"/>
          <w:sz w:val="28"/>
          <w:szCs w:val="28"/>
        </w:rPr>
        <w:t xml:space="preserve"> </w:t>
      </w:r>
      <w:r w:rsidRPr="002C2CBD">
        <w:rPr>
          <w:color w:val="0D0D0D" w:themeColor="text1" w:themeTint="F2"/>
          <w:sz w:val="28"/>
          <w:szCs w:val="28"/>
        </w:rPr>
        <w:t>зросли</w:t>
      </w:r>
      <w:r w:rsidRPr="005F690F">
        <w:rPr>
          <w:color w:val="0D0D0D" w:themeColor="text1" w:themeTint="F2"/>
          <w:sz w:val="28"/>
          <w:szCs w:val="28"/>
        </w:rPr>
        <w:t xml:space="preserve"> </w:t>
      </w:r>
      <w:r w:rsidRPr="002C2CBD">
        <w:rPr>
          <w:color w:val="0D0D0D" w:themeColor="text1" w:themeTint="F2"/>
          <w:sz w:val="28"/>
          <w:szCs w:val="28"/>
        </w:rPr>
        <w:t>за</w:t>
      </w:r>
      <w:r w:rsidRPr="005F690F">
        <w:rPr>
          <w:color w:val="0D0D0D" w:themeColor="text1" w:themeTint="F2"/>
          <w:sz w:val="28"/>
          <w:szCs w:val="28"/>
        </w:rPr>
        <w:t xml:space="preserve"> </w:t>
      </w:r>
      <w:r w:rsidRPr="002C2CBD">
        <w:rPr>
          <w:color w:val="0D0D0D" w:themeColor="text1" w:themeTint="F2"/>
          <w:sz w:val="28"/>
          <w:szCs w:val="28"/>
        </w:rPr>
        <w:t>останні</w:t>
      </w:r>
      <w:r w:rsidRPr="005F690F">
        <w:rPr>
          <w:color w:val="0D0D0D" w:themeColor="text1" w:themeTint="F2"/>
          <w:sz w:val="28"/>
          <w:szCs w:val="28"/>
        </w:rPr>
        <w:t xml:space="preserve"> </w:t>
      </w:r>
      <w:r w:rsidRPr="002C2CBD">
        <w:rPr>
          <w:color w:val="0D0D0D" w:themeColor="text1" w:themeTint="F2"/>
          <w:sz w:val="28"/>
          <w:szCs w:val="28"/>
        </w:rPr>
        <w:t>кілька</w:t>
      </w:r>
      <w:r w:rsidRPr="005F690F">
        <w:rPr>
          <w:color w:val="0D0D0D" w:themeColor="text1" w:themeTint="F2"/>
          <w:sz w:val="28"/>
          <w:szCs w:val="28"/>
        </w:rPr>
        <w:t xml:space="preserve"> </w:t>
      </w:r>
      <w:r w:rsidRPr="002C2CBD">
        <w:rPr>
          <w:color w:val="0D0D0D" w:themeColor="text1" w:themeTint="F2"/>
          <w:sz w:val="28"/>
          <w:szCs w:val="28"/>
        </w:rPr>
        <w:t>десятків</w:t>
      </w:r>
      <w:r w:rsidRPr="005F690F">
        <w:rPr>
          <w:color w:val="0D0D0D" w:themeColor="text1" w:themeTint="F2"/>
          <w:sz w:val="28"/>
          <w:szCs w:val="28"/>
        </w:rPr>
        <w:t xml:space="preserve"> </w:t>
      </w:r>
      <w:r w:rsidRPr="002C2CBD">
        <w:rPr>
          <w:color w:val="0D0D0D" w:themeColor="text1" w:themeTint="F2"/>
          <w:sz w:val="28"/>
          <w:szCs w:val="28"/>
        </w:rPr>
        <w:t>років</w:t>
      </w:r>
      <w:r w:rsidRPr="005F690F">
        <w:rPr>
          <w:color w:val="0D0D0D" w:themeColor="text1" w:themeTint="F2"/>
          <w:sz w:val="28"/>
          <w:szCs w:val="28"/>
        </w:rPr>
        <w:t xml:space="preserve">. </w:t>
      </w:r>
      <w:r w:rsidRPr="00BE49BE">
        <w:rPr>
          <w:color w:val="0D0D0D" w:themeColor="text1" w:themeTint="F2"/>
          <w:sz w:val="28"/>
          <w:szCs w:val="28"/>
          <w:lang w:val="ru-RU"/>
        </w:rPr>
        <w:t>Нові словосполучення виникають, поширюються та реєструються в спеціальних тлумачних словниках фразових дієслів.</w:t>
      </w:r>
    </w:p>
    <w:p w:rsidR="0016253B" w:rsidRDefault="0016253B" w:rsidP="0016253B">
      <w:pPr>
        <w:pStyle w:val="a7"/>
        <w:shd w:val="clear" w:color="auto" w:fill="FFFFFF"/>
        <w:spacing w:before="0" w:beforeAutospacing="0" w:after="0" w:afterAutospacing="0"/>
        <w:ind w:firstLine="709"/>
        <w:contextualSpacing/>
        <w:jc w:val="both"/>
        <w:rPr>
          <w:rFonts w:eastAsia="Calibri"/>
          <w:sz w:val="28"/>
          <w:szCs w:val="28"/>
        </w:rPr>
      </w:pPr>
      <w:r w:rsidRPr="00BE49BE">
        <w:rPr>
          <w:b/>
          <w:color w:val="0D0D0D" w:themeColor="text1" w:themeTint="F2"/>
          <w:sz w:val="28"/>
          <w:szCs w:val="28"/>
          <w:shd w:val="clear" w:color="auto" w:fill="FFFFFF"/>
          <w:lang w:val="ru-RU"/>
        </w:rPr>
        <w:t xml:space="preserve">Останні дослідження та публікації, на які спирається автор, виділення невирішених </w:t>
      </w:r>
      <w:r>
        <w:rPr>
          <w:b/>
          <w:sz w:val="28"/>
          <w:szCs w:val="28"/>
          <w:shd w:val="clear" w:color="auto" w:fill="FFFFFF"/>
          <w:lang w:val="ru-RU"/>
        </w:rPr>
        <w:t xml:space="preserve">частин загальної проблеми, котрим присвячується дана стаття. </w:t>
      </w:r>
      <w:r w:rsidRPr="00BE49BE">
        <w:rPr>
          <w:sz w:val="28"/>
          <w:szCs w:val="28"/>
          <w:shd w:val="clear" w:color="auto" w:fill="FFFFFF"/>
          <w:lang w:val="ru-RU"/>
        </w:rPr>
        <w:t>Проблемними питання</w:t>
      </w:r>
      <w:r>
        <w:rPr>
          <w:sz w:val="28"/>
          <w:szCs w:val="28"/>
          <w:shd w:val="clear" w:color="auto" w:fill="FFFFFF"/>
          <w:lang w:val="ru-RU"/>
        </w:rPr>
        <w:t xml:space="preserve">ми вживання фразових </w:t>
      </w:r>
      <w:r>
        <w:rPr>
          <w:sz w:val="28"/>
          <w:szCs w:val="28"/>
          <w:shd w:val="clear" w:color="auto" w:fill="FFFFFF"/>
          <w:lang w:val="ru-RU"/>
        </w:rPr>
        <w:lastRenderedPageBreak/>
        <w:t xml:space="preserve">дієслів в англійській мові займались такі дослідники: </w:t>
      </w:r>
      <w:r>
        <w:rPr>
          <w:rFonts w:eastAsia="Calibri"/>
          <w:sz w:val="28"/>
          <w:szCs w:val="28"/>
          <w:lang w:val="ru-RU"/>
        </w:rPr>
        <w:t xml:space="preserve">Дідо Н. Д., </w:t>
      </w:r>
      <w:r w:rsidRPr="00FF5022">
        <w:rPr>
          <w:rFonts w:eastAsia="Calibri"/>
          <w:sz w:val="28"/>
          <w:szCs w:val="28"/>
          <w:lang w:val="ru-RU"/>
        </w:rPr>
        <w:t>Жлуктенко Ю.</w:t>
      </w:r>
      <w:r>
        <w:rPr>
          <w:rFonts w:eastAsia="Calibri"/>
          <w:sz w:val="28"/>
          <w:szCs w:val="28"/>
          <w:lang w:val="ru-RU"/>
        </w:rPr>
        <w:t xml:space="preserve"> </w:t>
      </w:r>
      <w:r w:rsidRPr="00FF5022">
        <w:rPr>
          <w:rFonts w:eastAsia="Calibri"/>
          <w:sz w:val="28"/>
          <w:szCs w:val="28"/>
          <w:lang w:val="ru-RU"/>
        </w:rPr>
        <w:t>А.</w:t>
      </w:r>
      <w:r>
        <w:rPr>
          <w:rFonts w:eastAsia="Calibri"/>
          <w:sz w:val="28"/>
          <w:szCs w:val="28"/>
          <w:lang w:val="ru-RU"/>
        </w:rPr>
        <w:t xml:space="preserve">, </w:t>
      </w:r>
      <w:r w:rsidRPr="00FF5022">
        <w:rPr>
          <w:rFonts w:eastAsia="Calibri"/>
          <w:sz w:val="28"/>
          <w:szCs w:val="28"/>
          <w:lang w:val="ru-RU"/>
        </w:rPr>
        <w:t>Кіржаєва О. С.</w:t>
      </w:r>
      <w:r>
        <w:rPr>
          <w:rFonts w:eastAsia="Calibri"/>
          <w:sz w:val="28"/>
          <w:szCs w:val="28"/>
          <w:lang w:val="ru-RU"/>
        </w:rPr>
        <w:t xml:space="preserve">, </w:t>
      </w:r>
      <w:r w:rsidRPr="00BE49BE">
        <w:rPr>
          <w:rFonts w:eastAsia="Calibri"/>
          <w:sz w:val="28"/>
          <w:szCs w:val="28"/>
          <w:lang w:val="ru-RU"/>
        </w:rPr>
        <w:t>Орловська О. В.</w:t>
      </w:r>
      <w:r>
        <w:rPr>
          <w:rFonts w:eastAsia="Calibri"/>
          <w:sz w:val="28"/>
          <w:szCs w:val="28"/>
          <w:lang w:val="ru-RU"/>
        </w:rPr>
        <w:t xml:space="preserve">, </w:t>
      </w:r>
      <w:r w:rsidRPr="00FF5022">
        <w:rPr>
          <w:rFonts w:eastAsia="Calibri"/>
          <w:sz w:val="28"/>
          <w:szCs w:val="28"/>
          <w:lang w:val="ru-RU"/>
        </w:rPr>
        <w:t>Поуви Дж.</w:t>
      </w:r>
      <w:r>
        <w:rPr>
          <w:rFonts w:eastAsia="Calibri"/>
          <w:sz w:val="28"/>
          <w:szCs w:val="28"/>
          <w:lang w:val="ru-RU"/>
        </w:rPr>
        <w:t xml:space="preserve">, </w:t>
      </w:r>
      <w:r w:rsidRPr="00FF5022">
        <w:rPr>
          <w:rFonts w:eastAsia="Calibri"/>
          <w:sz w:val="28"/>
          <w:szCs w:val="28"/>
        </w:rPr>
        <w:t>Biber</w:t>
      </w:r>
      <w:r w:rsidRPr="00BE49BE">
        <w:rPr>
          <w:rFonts w:eastAsia="Calibri"/>
          <w:sz w:val="28"/>
          <w:szCs w:val="28"/>
          <w:lang w:val="ru-RU"/>
        </w:rPr>
        <w:t xml:space="preserve"> </w:t>
      </w:r>
      <w:r w:rsidRPr="00FF5022">
        <w:rPr>
          <w:rFonts w:eastAsia="Calibri"/>
          <w:sz w:val="28"/>
          <w:szCs w:val="28"/>
        </w:rPr>
        <w:t>D</w:t>
      </w:r>
      <w:r w:rsidRPr="00BE49BE">
        <w:rPr>
          <w:rFonts w:eastAsia="Calibri"/>
          <w:sz w:val="28"/>
          <w:szCs w:val="28"/>
          <w:lang w:val="ru-RU"/>
        </w:rPr>
        <w:t>.</w:t>
      </w:r>
      <w:r>
        <w:rPr>
          <w:rFonts w:eastAsia="Calibri"/>
          <w:sz w:val="28"/>
          <w:szCs w:val="28"/>
          <w:lang w:val="ru-RU"/>
        </w:rPr>
        <w:t xml:space="preserve">, </w:t>
      </w:r>
      <w:r w:rsidRPr="00FF5022">
        <w:rPr>
          <w:rFonts w:eastAsia="Calibri"/>
          <w:sz w:val="28"/>
          <w:szCs w:val="28"/>
        </w:rPr>
        <w:t>Goursky</w:t>
      </w:r>
      <w:r w:rsidRPr="00BE49BE">
        <w:rPr>
          <w:rFonts w:eastAsia="Calibri"/>
          <w:sz w:val="28"/>
          <w:szCs w:val="28"/>
          <w:lang w:val="ru-RU"/>
        </w:rPr>
        <w:t xml:space="preserve"> </w:t>
      </w:r>
      <w:r w:rsidRPr="00FF5022">
        <w:rPr>
          <w:rFonts w:eastAsia="Calibri"/>
          <w:sz w:val="28"/>
          <w:szCs w:val="28"/>
        </w:rPr>
        <w:t>S</w:t>
      </w:r>
      <w:r w:rsidRPr="00BE49BE">
        <w:rPr>
          <w:rFonts w:eastAsia="Calibri"/>
          <w:sz w:val="28"/>
          <w:szCs w:val="28"/>
          <w:lang w:val="ru-RU"/>
        </w:rPr>
        <w:t>.</w:t>
      </w:r>
      <w:r>
        <w:rPr>
          <w:rFonts w:eastAsia="Calibri"/>
          <w:sz w:val="28"/>
          <w:szCs w:val="28"/>
          <w:lang w:val="ru-RU"/>
        </w:rPr>
        <w:t xml:space="preserve"> </w:t>
      </w:r>
      <w:r w:rsidRPr="00FF5022">
        <w:rPr>
          <w:rFonts w:eastAsia="Calibri"/>
          <w:sz w:val="28"/>
          <w:szCs w:val="28"/>
        </w:rPr>
        <w:t>E</w:t>
      </w:r>
      <w:r w:rsidRPr="00BE49BE">
        <w:rPr>
          <w:rFonts w:eastAsia="Calibri"/>
          <w:sz w:val="28"/>
          <w:szCs w:val="28"/>
          <w:lang w:val="ru-RU"/>
        </w:rPr>
        <w:t>.</w:t>
      </w:r>
      <w:r>
        <w:rPr>
          <w:rFonts w:eastAsia="Calibri"/>
          <w:sz w:val="28"/>
          <w:szCs w:val="28"/>
          <w:lang w:val="ru-RU"/>
        </w:rPr>
        <w:t xml:space="preserve">, </w:t>
      </w:r>
      <w:r w:rsidRPr="00FF5022">
        <w:rPr>
          <w:rFonts w:eastAsia="Calibri"/>
          <w:sz w:val="28"/>
          <w:szCs w:val="28"/>
        </w:rPr>
        <w:t>Lamont</w:t>
      </w:r>
      <w:r w:rsidRPr="00BE49BE">
        <w:rPr>
          <w:rFonts w:eastAsia="Calibri"/>
          <w:sz w:val="28"/>
          <w:szCs w:val="28"/>
          <w:lang w:val="ru-RU"/>
        </w:rPr>
        <w:t xml:space="preserve"> </w:t>
      </w:r>
      <w:r w:rsidRPr="00FF5022">
        <w:rPr>
          <w:rFonts w:eastAsia="Calibri"/>
          <w:sz w:val="28"/>
          <w:szCs w:val="28"/>
        </w:rPr>
        <w:t>G</w:t>
      </w:r>
      <w:r w:rsidRPr="00BE49BE">
        <w:rPr>
          <w:rFonts w:eastAsia="Calibri"/>
          <w:sz w:val="28"/>
          <w:szCs w:val="28"/>
          <w:lang w:val="ru-RU"/>
        </w:rPr>
        <w:t>.</w:t>
      </w:r>
      <w:r>
        <w:rPr>
          <w:rFonts w:eastAsia="Calibri"/>
          <w:sz w:val="28"/>
          <w:szCs w:val="28"/>
          <w:lang w:val="ru-RU"/>
        </w:rPr>
        <w:t xml:space="preserve">, </w:t>
      </w:r>
      <w:r w:rsidRPr="00FF5022">
        <w:rPr>
          <w:rFonts w:eastAsia="Calibri"/>
          <w:sz w:val="28"/>
          <w:szCs w:val="28"/>
        </w:rPr>
        <w:t>Povey</w:t>
      </w:r>
      <w:r w:rsidRPr="00BE49BE">
        <w:rPr>
          <w:rFonts w:eastAsia="Calibri"/>
          <w:sz w:val="28"/>
          <w:szCs w:val="28"/>
          <w:lang w:val="ru-RU"/>
        </w:rPr>
        <w:t xml:space="preserve"> </w:t>
      </w:r>
      <w:r w:rsidRPr="00FF5022">
        <w:rPr>
          <w:rFonts w:eastAsia="Calibri"/>
          <w:sz w:val="28"/>
          <w:szCs w:val="28"/>
        </w:rPr>
        <w:t>Jane</w:t>
      </w:r>
      <w:r>
        <w:rPr>
          <w:rFonts w:eastAsia="Calibri"/>
          <w:sz w:val="28"/>
          <w:szCs w:val="28"/>
        </w:rPr>
        <w:t>.</w:t>
      </w:r>
    </w:p>
    <w:p w:rsidR="0016253B" w:rsidRPr="00D24B0F" w:rsidRDefault="0016253B" w:rsidP="0016253B">
      <w:pPr>
        <w:pStyle w:val="a7"/>
        <w:shd w:val="clear" w:color="auto" w:fill="FFFFFF"/>
        <w:spacing w:after="0"/>
        <w:ind w:firstLine="709"/>
        <w:contextualSpacing/>
        <w:jc w:val="both"/>
        <w:rPr>
          <w:sz w:val="28"/>
          <w:szCs w:val="28"/>
        </w:rPr>
      </w:pPr>
      <w:r w:rsidRPr="00D24B0F">
        <w:rPr>
          <w:b/>
          <w:sz w:val="28"/>
          <w:szCs w:val="28"/>
        </w:rPr>
        <w:t xml:space="preserve">Матеріал і методи проведення дослідження. </w:t>
      </w:r>
      <w:r w:rsidRPr="00D24B0F">
        <w:rPr>
          <w:sz w:val="28"/>
          <w:szCs w:val="28"/>
        </w:rPr>
        <w:t>Матеріалом дослідження є фразові дієслова сучасної англійської мови різноманітної семантичної спрямованості, структури і лексико-семантичних типів, визначені на базі словників фразових дієслів сучасної англійської мови. Основними методами проведеного дослідження є описовий, порівняльно-історичний, зіставний і структурний. Також у процесі дослідження були використані синхронічний і діахронічний методи.</w:t>
      </w:r>
    </w:p>
    <w:p w:rsidR="0016253B" w:rsidRDefault="0016253B" w:rsidP="0016253B">
      <w:pPr>
        <w:pStyle w:val="a7"/>
        <w:shd w:val="clear" w:color="auto" w:fill="FFFFFF"/>
        <w:spacing w:before="0" w:beforeAutospacing="0" w:after="0" w:afterAutospacing="0"/>
        <w:ind w:firstLine="709"/>
        <w:contextualSpacing/>
        <w:jc w:val="both"/>
        <w:rPr>
          <w:sz w:val="28"/>
          <w:szCs w:val="28"/>
        </w:rPr>
      </w:pPr>
      <w:r w:rsidRPr="00D24B0F">
        <w:rPr>
          <w:b/>
          <w:sz w:val="28"/>
          <w:szCs w:val="28"/>
        </w:rPr>
        <w:t>Виклад основного матеріалу та обговорення результатів дослідження</w:t>
      </w:r>
      <w:r>
        <w:rPr>
          <w:bCs/>
          <w:sz w:val="28"/>
          <w:szCs w:val="28"/>
          <w:bdr w:val="none" w:sz="0" w:space="0" w:color="auto" w:frame="1"/>
          <w:lang w:val="ru-RU"/>
        </w:rPr>
        <w:t xml:space="preserve">. </w:t>
      </w:r>
      <w:r w:rsidRPr="00BE49BE">
        <w:rPr>
          <w:bCs/>
          <w:sz w:val="28"/>
          <w:szCs w:val="28"/>
          <w:bdr w:val="none" w:sz="0" w:space="0" w:color="auto" w:frame="1"/>
          <w:lang w:val="ru-RU"/>
        </w:rPr>
        <w:t>Дієслово</w:t>
      </w:r>
      <w:r w:rsidRPr="00BE49BE">
        <w:rPr>
          <w:sz w:val="28"/>
          <w:szCs w:val="28"/>
        </w:rPr>
        <w:t> </w:t>
      </w:r>
      <w:r w:rsidRPr="00BE49BE">
        <w:rPr>
          <w:sz w:val="28"/>
          <w:szCs w:val="28"/>
          <w:lang w:val="ru-RU"/>
        </w:rPr>
        <w:t>- це самостійна частина мови, що виражає певну дію предмета або особи або ж стан, в якому вони знаходяться. Дієслова відповідають на питання «</w:t>
      </w:r>
      <w:r w:rsidRPr="00BE49BE">
        <w:rPr>
          <w:bCs/>
          <w:sz w:val="28"/>
          <w:szCs w:val="28"/>
          <w:bdr w:val="none" w:sz="0" w:space="0" w:color="auto" w:frame="1"/>
          <w:lang w:val="ru-RU"/>
        </w:rPr>
        <w:t>що робити?</w:t>
      </w:r>
      <w:r w:rsidRPr="00BE49BE">
        <w:rPr>
          <w:sz w:val="28"/>
          <w:szCs w:val="28"/>
          <w:lang w:val="ru-RU"/>
        </w:rPr>
        <w:t>», «</w:t>
      </w:r>
      <w:r w:rsidRPr="00BE49BE">
        <w:rPr>
          <w:bCs/>
          <w:sz w:val="28"/>
          <w:szCs w:val="28"/>
          <w:bdr w:val="none" w:sz="0" w:space="0" w:color="auto" w:frame="1"/>
          <w:lang w:val="ru-RU"/>
        </w:rPr>
        <w:t>що зробити?</w:t>
      </w:r>
      <w:r w:rsidRPr="00BE49BE">
        <w:rPr>
          <w:sz w:val="28"/>
          <w:szCs w:val="28"/>
          <w:lang w:val="ru-RU"/>
        </w:rPr>
        <w:t>».</w:t>
      </w:r>
      <w:r w:rsidRPr="00BE49BE">
        <w:rPr>
          <w:sz w:val="28"/>
          <w:szCs w:val="28"/>
        </w:rPr>
        <w:t xml:space="preserve"> </w:t>
      </w:r>
    </w:p>
    <w:p w:rsidR="0016253B" w:rsidRPr="00C70FDB" w:rsidRDefault="0016253B" w:rsidP="0016253B">
      <w:pPr>
        <w:pStyle w:val="a7"/>
        <w:shd w:val="clear" w:color="auto" w:fill="FFFFFF"/>
        <w:spacing w:before="0" w:beforeAutospacing="0" w:after="0" w:afterAutospacing="0"/>
        <w:ind w:firstLine="709"/>
        <w:contextualSpacing/>
        <w:jc w:val="both"/>
        <w:rPr>
          <w:sz w:val="28"/>
          <w:szCs w:val="28"/>
        </w:rPr>
      </w:pPr>
      <w:r w:rsidRPr="00BE49BE">
        <w:rPr>
          <w:sz w:val="28"/>
          <w:szCs w:val="28"/>
          <w:lang w:val="ru-RU"/>
        </w:rPr>
        <w:t>Дієслова англійської мови змінюють свою форму в залежності від</w:t>
      </w:r>
      <w:r w:rsidRPr="00BE49BE">
        <w:rPr>
          <w:sz w:val="28"/>
          <w:szCs w:val="28"/>
        </w:rPr>
        <w:t> </w:t>
      </w:r>
      <w:r w:rsidRPr="00BE49BE">
        <w:rPr>
          <w:bCs/>
          <w:sz w:val="28"/>
          <w:szCs w:val="28"/>
          <w:bdr w:val="none" w:sz="0" w:space="0" w:color="auto" w:frame="1"/>
          <w:lang w:val="ru-RU"/>
        </w:rPr>
        <w:t>особи</w:t>
      </w:r>
      <w:r w:rsidRPr="00BE49BE">
        <w:rPr>
          <w:bCs/>
          <w:sz w:val="28"/>
          <w:szCs w:val="28"/>
          <w:bdr w:val="none" w:sz="0" w:space="0" w:color="auto" w:frame="1"/>
        </w:rPr>
        <w:t> </w:t>
      </w:r>
      <w:r w:rsidRPr="00BE49BE">
        <w:rPr>
          <w:sz w:val="28"/>
          <w:szCs w:val="28"/>
          <w:lang w:val="ru-RU"/>
        </w:rPr>
        <w:t>(</w:t>
      </w:r>
      <w:r w:rsidRPr="00BE49BE">
        <w:rPr>
          <w:sz w:val="28"/>
          <w:szCs w:val="28"/>
        </w:rPr>
        <w:t>I</w:t>
      </w:r>
      <w:r w:rsidRPr="00BE49BE">
        <w:rPr>
          <w:sz w:val="28"/>
          <w:szCs w:val="28"/>
          <w:lang w:val="ru-RU"/>
        </w:rPr>
        <w:t xml:space="preserve">, </w:t>
      </w:r>
      <w:r w:rsidRPr="00BE49BE">
        <w:rPr>
          <w:sz w:val="28"/>
          <w:szCs w:val="28"/>
        </w:rPr>
        <w:t>You</w:t>
      </w:r>
      <w:r w:rsidRPr="00BE49BE">
        <w:rPr>
          <w:sz w:val="28"/>
          <w:szCs w:val="28"/>
          <w:lang w:val="ru-RU"/>
        </w:rPr>
        <w:t xml:space="preserve">, </w:t>
      </w:r>
      <w:r w:rsidRPr="00BE49BE">
        <w:rPr>
          <w:sz w:val="28"/>
          <w:szCs w:val="28"/>
        </w:rPr>
        <w:t>He</w:t>
      </w:r>
      <w:r w:rsidRPr="00BE49BE">
        <w:rPr>
          <w:sz w:val="28"/>
          <w:szCs w:val="28"/>
          <w:lang w:val="ru-RU"/>
        </w:rPr>
        <w:t xml:space="preserve"> тощо),</w:t>
      </w:r>
      <w:r w:rsidRPr="00BE49BE">
        <w:rPr>
          <w:sz w:val="28"/>
          <w:szCs w:val="28"/>
        </w:rPr>
        <w:t> </w:t>
      </w:r>
      <w:r w:rsidRPr="00BE49BE">
        <w:rPr>
          <w:bCs/>
          <w:sz w:val="28"/>
          <w:szCs w:val="28"/>
          <w:bdr w:val="none" w:sz="0" w:space="0" w:color="auto" w:frame="1"/>
          <w:lang w:val="ru-RU"/>
        </w:rPr>
        <w:t>числа</w:t>
      </w:r>
      <w:r w:rsidRPr="00BE49BE">
        <w:rPr>
          <w:bCs/>
          <w:sz w:val="28"/>
          <w:szCs w:val="28"/>
          <w:bdr w:val="none" w:sz="0" w:space="0" w:color="auto" w:frame="1"/>
        </w:rPr>
        <w:t> </w:t>
      </w:r>
      <w:r w:rsidRPr="00BE49BE">
        <w:rPr>
          <w:sz w:val="28"/>
          <w:szCs w:val="28"/>
          <w:lang w:val="ru-RU"/>
        </w:rPr>
        <w:t>(множина або однина),</w:t>
      </w:r>
      <w:r w:rsidRPr="00BE49BE">
        <w:rPr>
          <w:sz w:val="28"/>
          <w:szCs w:val="28"/>
        </w:rPr>
        <w:t> </w:t>
      </w:r>
      <w:r w:rsidRPr="00BE49BE">
        <w:rPr>
          <w:bCs/>
          <w:sz w:val="28"/>
          <w:szCs w:val="28"/>
          <w:bdr w:val="none" w:sz="0" w:space="0" w:color="auto" w:frame="1"/>
          <w:lang w:val="ru-RU"/>
        </w:rPr>
        <w:t xml:space="preserve">часу </w:t>
      </w:r>
      <w:r w:rsidRPr="00BE49BE">
        <w:rPr>
          <w:sz w:val="28"/>
          <w:szCs w:val="28"/>
          <w:lang w:val="ru-RU"/>
        </w:rPr>
        <w:t>в реченні. Вони також мають форми активного та</w:t>
      </w:r>
      <w:r w:rsidRPr="00BE49BE">
        <w:rPr>
          <w:sz w:val="28"/>
          <w:szCs w:val="28"/>
        </w:rPr>
        <w:t> </w:t>
      </w:r>
      <w:hyperlink r:id="rId5" w:history="1">
        <w:r w:rsidRPr="00BE49BE">
          <w:rPr>
            <w:sz w:val="28"/>
            <w:szCs w:val="28"/>
            <w:bdr w:val="none" w:sz="0" w:space="0" w:color="auto" w:frame="1"/>
            <w:lang w:val="ru-RU"/>
          </w:rPr>
          <w:t>пасивного стану</w:t>
        </w:r>
      </w:hyperlink>
      <w:r w:rsidRPr="00BE49BE">
        <w:rPr>
          <w:sz w:val="28"/>
          <w:szCs w:val="28"/>
          <w:lang w:val="ru-RU"/>
        </w:rPr>
        <w:t>, категорію</w:t>
      </w:r>
      <w:r w:rsidRPr="00BE49BE">
        <w:rPr>
          <w:sz w:val="28"/>
          <w:szCs w:val="28"/>
        </w:rPr>
        <w:t> </w:t>
      </w:r>
      <w:r w:rsidRPr="00BE49BE">
        <w:rPr>
          <w:bCs/>
          <w:sz w:val="28"/>
          <w:szCs w:val="28"/>
          <w:bdr w:val="none" w:sz="0" w:space="0" w:color="auto" w:frame="1"/>
          <w:lang w:val="ru-RU"/>
        </w:rPr>
        <w:t>способу</w:t>
      </w:r>
      <w:r w:rsidRPr="00BE49BE">
        <w:rPr>
          <w:bCs/>
          <w:sz w:val="28"/>
          <w:szCs w:val="28"/>
          <w:bdr w:val="none" w:sz="0" w:space="0" w:color="auto" w:frame="1"/>
        </w:rPr>
        <w:t> </w:t>
      </w:r>
      <w:r w:rsidRPr="00BE49BE">
        <w:rPr>
          <w:sz w:val="28"/>
          <w:szCs w:val="28"/>
          <w:lang w:val="ru-RU"/>
        </w:rPr>
        <w:t>та</w:t>
      </w:r>
      <w:r w:rsidRPr="00BE49BE">
        <w:rPr>
          <w:sz w:val="28"/>
          <w:szCs w:val="28"/>
        </w:rPr>
        <w:t> </w:t>
      </w:r>
      <w:r w:rsidRPr="00BE49BE">
        <w:rPr>
          <w:bCs/>
          <w:sz w:val="28"/>
          <w:szCs w:val="28"/>
          <w:bdr w:val="none" w:sz="0" w:space="0" w:color="auto" w:frame="1"/>
          <w:lang w:val="ru-RU"/>
        </w:rPr>
        <w:t>чотири види</w:t>
      </w:r>
      <w:r w:rsidRPr="00BE49BE">
        <w:rPr>
          <w:sz w:val="28"/>
          <w:szCs w:val="28"/>
        </w:rPr>
        <w:t> </w:t>
      </w:r>
      <w:r w:rsidRPr="00BE49BE">
        <w:rPr>
          <w:sz w:val="28"/>
          <w:szCs w:val="28"/>
          <w:lang w:val="ru-RU"/>
        </w:rPr>
        <w:t>(неозначений, тривалий, доконаний та доконано-тривалий). Також розрізняють</w:t>
      </w:r>
      <w:r w:rsidRPr="00BE49BE">
        <w:rPr>
          <w:sz w:val="28"/>
          <w:szCs w:val="28"/>
        </w:rPr>
        <w:t> </w:t>
      </w:r>
      <w:r w:rsidRPr="00BE49BE">
        <w:rPr>
          <w:bCs/>
          <w:sz w:val="28"/>
          <w:szCs w:val="28"/>
          <w:bdr w:val="none" w:sz="0" w:space="0" w:color="auto" w:frame="1"/>
          <w:lang w:val="ru-RU"/>
        </w:rPr>
        <w:t>перехідні</w:t>
      </w:r>
      <w:r w:rsidRPr="00BE49BE">
        <w:rPr>
          <w:bCs/>
          <w:sz w:val="28"/>
          <w:szCs w:val="28"/>
          <w:bdr w:val="none" w:sz="0" w:space="0" w:color="auto" w:frame="1"/>
        </w:rPr>
        <w:t> </w:t>
      </w:r>
      <w:r w:rsidRPr="00BE49BE">
        <w:rPr>
          <w:sz w:val="28"/>
          <w:szCs w:val="28"/>
          <w:lang w:val="ru-RU"/>
        </w:rPr>
        <w:t>та</w:t>
      </w:r>
      <w:r w:rsidRPr="00BE49BE">
        <w:rPr>
          <w:sz w:val="28"/>
          <w:szCs w:val="28"/>
        </w:rPr>
        <w:t> </w:t>
      </w:r>
      <w:r w:rsidRPr="00BE49BE">
        <w:rPr>
          <w:bCs/>
          <w:sz w:val="28"/>
          <w:szCs w:val="28"/>
          <w:bdr w:val="none" w:sz="0" w:space="0" w:color="auto" w:frame="1"/>
          <w:lang w:val="ru-RU"/>
        </w:rPr>
        <w:t>неперехідні</w:t>
      </w:r>
      <w:r w:rsidRPr="00BE49BE">
        <w:rPr>
          <w:bCs/>
          <w:sz w:val="28"/>
          <w:szCs w:val="28"/>
          <w:bdr w:val="none" w:sz="0" w:space="0" w:color="auto" w:frame="1"/>
        </w:rPr>
        <w:t> </w:t>
      </w:r>
      <w:r w:rsidRPr="00BE49BE">
        <w:rPr>
          <w:sz w:val="28"/>
          <w:szCs w:val="28"/>
          <w:lang w:val="ru-RU"/>
        </w:rPr>
        <w:t>дієслова.</w:t>
      </w:r>
      <w:r>
        <w:rPr>
          <w:sz w:val="28"/>
          <w:szCs w:val="28"/>
          <w:lang w:val="ru-RU"/>
        </w:rPr>
        <w:t xml:space="preserve"> </w:t>
      </w:r>
    </w:p>
    <w:p w:rsidR="0016253B" w:rsidRPr="007B258C" w:rsidRDefault="0016253B" w:rsidP="0016253B">
      <w:pPr>
        <w:pStyle w:val="a7"/>
        <w:shd w:val="clear" w:color="auto" w:fill="FFFFFF"/>
        <w:spacing w:before="0" w:beforeAutospacing="0" w:after="0" w:afterAutospacing="0"/>
        <w:ind w:firstLine="709"/>
        <w:contextualSpacing/>
        <w:jc w:val="both"/>
        <w:rPr>
          <w:sz w:val="28"/>
          <w:szCs w:val="28"/>
          <w:lang w:val="ru-RU"/>
        </w:rPr>
      </w:pPr>
      <w:r w:rsidRPr="005F690F">
        <w:rPr>
          <w:sz w:val="28"/>
          <w:szCs w:val="28"/>
        </w:rPr>
        <w:t xml:space="preserve">До складу фразових дієслів, що є однією з головних ознак англійського дієслівного словотвору, входить монолексемне дієслово та післядієслівний компонент прислівниково-прийменникової природи, який внаслідок послаблення своєї прислівникової або прийменникової функції утворює з дієсловами відносно стійкі семантичні та синтаксичні сполучення. Фразове дієслово функціонує як поєднання дієслова й прийменника, дієслова і прислівника чи дієслова і прийменника з прислівником, ось чому його часто визначають як багатослівне чи двослівне дієслово. </w:t>
      </w:r>
      <w:r w:rsidRPr="00BE49BE">
        <w:rPr>
          <w:sz w:val="28"/>
          <w:szCs w:val="28"/>
          <w:lang w:val="ru-RU"/>
        </w:rPr>
        <w:t>Таке поєднання можна визначити як «ідіоматичне», так як дослівний переклад кожного з компонентів не становить єдиного змісту всього поєднання. Точніше, він може бути зовсім іншим, і часом здогадатися про переклад усього фразового дієслова по його частинах неможливо</w:t>
      </w:r>
      <w:r>
        <w:rPr>
          <w:sz w:val="28"/>
          <w:szCs w:val="28"/>
          <w:lang w:val="ru-RU"/>
        </w:rPr>
        <w:t xml:space="preserve"> </w:t>
      </w:r>
      <w:r w:rsidRPr="00DD0763">
        <w:rPr>
          <w:sz w:val="28"/>
          <w:szCs w:val="28"/>
          <w:lang w:val="ru-RU"/>
        </w:rPr>
        <w:t>[1</w:t>
      </w:r>
      <w:r w:rsidRPr="007B258C">
        <w:rPr>
          <w:sz w:val="28"/>
          <w:szCs w:val="28"/>
          <w:lang w:val="ru-RU"/>
        </w:rPr>
        <w:t xml:space="preserve">, </w:t>
      </w:r>
      <w:r>
        <w:rPr>
          <w:sz w:val="28"/>
          <w:szCs w:val="28"/>
          <w:lang w:val="ru-RU"/>
        </w:rPr>
        <w:t>с.</w:t>
      </w:r>
      <w:r>
        <w:rPr>
          <w:sz w:val="28"/>
          <w:szCs w:val="28"/>
        </w:rPr>
        <w:t>34</w:t>
      </w:r>
      <w:r w:rsidRPr="00DD0763">
        <w:rPr>
          <w:sz w:val="28"/>
          <w:szCs w:val="28"/>
          <w:lang w:val="ru-RU"/>
        </w:rPr>
        <w:t>]</w:t>
      </w:r>
      <w:r w:rsidRPr="007B258C">
        <w:rPr>
          <w:sz w:val="28"/>
          <w:szCs w:val="28"/>
        </w:rPr>
        <w:t>.</w:t>
      </w:r>
    </w:p>
    <w:p w:rsidR="0016253B" w:rsidRDefault="0016253B" w:rsidP="0016253B">
      <w:pPr>
        <w:pStyle w:val="a7"/>
        <w:shd w:val="clear" w:color="auto" w:fill="FFFFFF"/>
        <w:spacing w:before="0" w:beforeAutospacing="0" w:after="0" w:afterAutospacing="0"/>
        <w:ind w:firstLine="709"/>
        <w:contextualSpacing/>
        <w:jc w:val="both"/>
        <w:rPr>
          <w:sz w:val="28"/>
          <w:szCs w:val="28"/>
          <w:lang w:val="ru-RU"/>
        </w:rPr>
      </w:pPr>
      <w:r w:rsidRPr="00BE49BE">
        <w:rPr>
          <w:bCs/>
          <w:sz w:val="28"/>
          <w:szCs w:val="28"/>
          <w:lang w:val="ru-RU"/>
        </w:rPr>
        <w:t>Англійські</w:t>
      </w:r>
      <w:r w:rsidRPr="007F088F">
        <w:rPr>
          <w:bCs/>
          <w:sz w:val="28"/>
          <w:szCs w:val="28"/>
          <w:lang w:val="ru-RU"/>
        </w:rPr>
        <w:t xml:space="preserve"> </w:t>
      </w:r>
      <w:r w:rsidRPr="00BE49BE">
        <w:rPr>
          <w:bCs/>
          <w:sz w:val="28"/>
          <w:szCs w:val="28"/>
          <w:lang w:val="ru-RU"/>
        </w:rPr>
        <w:t>фразові</w:t>
      </w:r>
      <w:r w:rsidRPr="007F088F">
        <w:rPr>
          <w:bCs/>
          <w:sz w:val="28"/>
          <w:szCs w:val="28"/>
          <w:lang w:val="ru-RU"/>
        </w:rPr>
        <w:t xml:space="preserve"> </w:t>
      </w:r>
      <w:r w:rsidRPr="00BE49BE">
        <w:rPr>
          <w:bCs/>
          <w:sz w:val="28"/>
          <w:szCs w:val="28"/>
          <w:lang w:val="ru-RU"/>
        </w:rPr>
        <w:t>дієслова</w:t>
      </w:r>
      <w:r w:rsidRPr="007F088F">
        <w:rPr>
          <w:sz w:val="28"/>
          <w:szCs w:val="28"/>
          <w:lang w:val="ru-RU"/>
        </w:rPr>
        <w:t xml:space="preserve"> - </w:t>
      </w:r>
      <w:r w:rsidRPr="00BE49BE">
        <w:rPr>
          <w:sz w:val="28"/>
          <w:szCs w:val="28"/>
          <w:lang w:val="ru-RU"/>
        </w:rPr>
        <w:t>це</w:t>
      </w:r>
      <w:r w:rsidRPr="007F088F">
        <w:rPr>
          <w:sz w:val="28"/>
          <w:szCs w:val="28"/>
          <w:lang w:val="ru-RU"/>
        </w:rPr>
        <w:t xml:space="preserve"> </w:t>
      </w:r>
      <w:r w:rsidRPr="00BE49BE">
        <w:rPr>
          <w:sz w:val="28"/>
          <w:szCs w:val="28"/>
          <w:lang w:val="ru-RU"/>
        </w:rPr>
        <w:t>ідіоматичні</w:t>
      </w:r>
      <w:r w:rsidRPr="007F088F">
        <w:rPr>
          <w:sz w:val="28"/>
          <w:szCs w:val="28"/>
          <w:lang w:val="ru-RU"/>
        </w:rPr>
        <w:t xml:space="preserve"> </w:t>
      </w:r>
      <w:r w:rsidRPr="00BE49BE">
        <w:rPr>
          <w:sz w:val="28"/>
          <w:szCs w:val="28"/>
          <w:lang w:val="ru-RU"/>
        </w:rPr>
        <w:t>вирази</w:t>
      </w:r>
      <w:r w:rsidRPr="007F088F">
        <w:rPr>
          <w:sz w:val="28"/>
          <w:szCs w:val="28"/>
          <w:lang w:val="ru-RU"/>
        </w:rPr>
        <w:t xml:space="preserve">, </w:t>
      </w:r>
      <w:r w:rsidRPr="00BE49BE">
        <w:rPr>
          <w:sz w:val="28"/>
          <w:szCs w:val="28"/>
          <w:lang w:val="ru-RU"/>
        </w:rPr>
        <w:t>що</w:t>
      </w:r>
      <w:r w:rsidRPr="007F088F">
        <w:rPr>
          <w:sz w:val="28"/>
          <w:szCs w:val="28"/>
          <w:lang w:val="ru-RU"/>
        </w:rPr>
        <w:t xml:space="preserve"> </w:t>
      </w:r>
      <w:r w:rsidRPr="00BE49BE">
        <w:rPr>
          <w:sz w:val="28"/>
          <w:szCs w:val="28"/>
          <w:lang w:val="ru-RU"/>
        </w:rPr>
        <w:t>об</w:t>
      </w:r>
      <w:r w:rsidRPr="007F088F">
        <w:rPr>
          <w:sz w:val="28"/>
          <w:szCs w:val="28"/>
          <w:lang w:val="ru-RU"/>
        </w:rPr>
        <w:t>'</w:t>
      </w:r>
      <w:r w:rsidRPr="00BE49BE">
        <w:rPr>
          <w:sz w:val="28"/>
          <w:szCs w:val="28"/>
          <w:lang w:val="ru-RU"/>
        </w:rPr>
        <w:t>єднують</w:t>
      </w:r>
      <w:r w:rsidRPr="007F088F">
        <w:rPr>
          <w:sz w:val="28"/>
          <w:szCs w:val="28"/>
          <w:lang w:val="ru-RU"/>
        </w:rPr>
        <w:t xml:space="preserve"> </w:t>
      </w:r>
      <w:r w:rsidRPr="00BE49BE">
        <w:rPr>
          <w:sz w:val="28"/>
          <w:szCs w:val="28"/>
          <w:lang w:val="ru-RU"/>
        </w:rPr>
        <w:t>дієслова</w:t>
      </w:r>
      <w:r w:rsidRPr="007F088F">
        <w:rPr>
          <w:sz w:val="28"/>
          <w:szCs w:val="28"/>
          <w:lang w:val="ru-RU"/>
        </w:rPr>
        <w:t xml:space="preserve">, </w:t>
      </w:r>
      <w:r w:rsidRPr="00BE49BE">
        <w:rPr>
          <w:sz w:val="28"/>
          <w:szCs w:val="28"/>
          <w:lang w:val="ru-RU"/>
        </w:rPr>
        <w:t>прийменники</w:t>
      </w:r>
      <w:r w:rsidRPr="007F088F">
        <w:rPr>
          <w:sz w:val="28"/>
          <w:szCs w:val="28"/>
          <w:lang w:val="ru-RU"/>
        </w:rPr>
        <w:t xml:space="preserve">, </w:t>
      </w:r>
      <w:r w:rsidRPr="00BE49BE">
        <w:rPr>
          <w:sz w:val="28"/>
          <w:szCs w:val="28"/>
          <w:lang w:val="ru-RU"/>
        </w:rPr>
        <w:t>і</w:t>
      </w:r>
      <w:r w:rsidRPr="007F088F">
        <w:rPr>
          <w:sz w:val="28"/>
          <w:szCs w:val="28"/>
          <w:lang w:val="ru-RU"/>
        </w:rPr>
        <w:t xml:space="preserve"> </w:t>
      </w:r>
      <w:r w:rsidRPr="00BE49BE">
        <w:rPr>
          <w:sz w:val="28"/>
          <w:szCs w:val="28"/>
          <w:lang w:val="ru-RU"/>
        </w:rPr>
        <w:t>утворюють</w:t>
      </w:r>
      <w:r w:rsidRPr="007F088F">
        <w:rPr>
          <w:sz w:val="28"/>
          <w:szCs w:val="28"/>
          <w:lang w:val="ru-RU"/>
        </w:rPr>
        <w:t xml:space="preserve"> </w:t>
      </w:r>
      <w:r w:rsidRPr="00BE49BE">
        <w:rPr>
          <w:sz w:val="28"/>
          <w:szCs w:val="28"/>
          <w:lang w:val="ru-RU"/>
        </w:rPr>
        <w:t>таким</w:t>
      </w:r>
      <w:r w:rsidRPr="007F088F">
        <w:rPr>
          <w:sz w:val="28"/>
          <w:szCs w:val="28"/>
          <w:lang w:val="ru-RU"/>
        </w:rPr>
        <w:t xml:space="preserve"> </w:t>
      </w:r>
      <w:r w:rsidRPr="00BE49BE">
        <w:rPr>
          <w:sz w:val="28"/>
          <w:szCs w:val="28"/>
          <w:lang w:val="ru-RU"/>
        </w:rPr>
        <w:t>чином</w:t>
      </w:r>
      <w:r w:rsidRPr="007F088F">
        <w:rPr>
          <w:sz w:val="28"/>
          <w:szCs w:val="28"/>
          <w:lang w:val="ru-RU"/>
        </w:rPr>
        <w:t xml:space="preserve"> </w:t>
      </w:r>
      <w:r w:rsidRPr="00BE49BE">
        <w:rPr>
          <w:sz w:val="28"/>
          <w:szCs w:val="28"/>
          <w:lang w:val="ru-RU"/>
        </w:rPr>
        <w:t>нові</w:t>
      </w:r>
      <w:r w:rsidRPr="007F088F">
        <w:rPr>
          <w:sz w:val="28"/>
          <w:szCs w:val="28"/>
          <w:lang w:val="ru-RU"/>
        </w:rPr>
        <w:t xml:space="preserve"> </w:t>
      </w:r>
      <w:r w:rsidRPr="00BE49BE">
        <w:rPr>
          <w:sz w:val="28"/>
          <w:szCs w:val="28"/>
          <w:lang w:val="ru-RU"/>
        </w:rPr>
        <w:t>дієслова</w:t>
      </w:r>
      <w:r w:rsidRPr="007F088F">
        <w:rPr>
          <w:sz w:val="28"/>
          <w:szCs w:val="28"/>
          <w:lang w:val="ru-RU"/>
        </w:rPr>
        <w:t xml:space="preserve">, </w:t>
      </w:r>
      <w:r w:rsidRPr="00BE49BE">
        <w:rPr>
          <w:sz w:val="28"/>
          <w:szCs w:val="28"/>
          <w:lang w:val="ru-RU"/>
        </w:rPr>
        <w:t>чиє</w:t>
      </w:r>
      <w:r w:rsidRPr="007F088F">
        <w:rPr>
          <w:sz w:val="28"/>
          <w:szCs w:val="28"/>
          <w:lang w:val="ru-RU"/>
        </w:rPr>
        <w:t xml:space="preserve"> </w:t>
      </w:r>
      <w:r w:rsidRPr="00BE49BE">
        <w:rPr>
          <w:sz w:val="28"/>
          <w:szCs w:val="28"/>
          <w:lang w:val="ru-RU"/>
        </w:rPr>
        <w:t>значення</w:t>
      </w:r>
      <w:r w:rsidRPr="007F088F">
        <w:rPr>
          <w:sz w:val="28"/>
          <w:szCs w:val="28"/>
          <w:lang w:val="ru-RU"/>
        </w:rPr>
        <w:t xml:space="preserve"> </w:t>
      </w:r>
      <w:r w:rsidRPr="00BE49BE">
        <w:rPr>
          <w:sz w:val="28"/>
          <w:szCs w:val="28"/>
          <w:lang w:val="ru-RU"/>
        </w:rPr>
        <w:t>не</w:t>
      </w:r>
      <w:r w:rsidRPr="007F088F">
        <w:rPr>
          <w:sz w:val="28"/>
          <w:szCs w:val="28"/>
          <w:lang w:val="ru-RU"/>
        </w:rPr>
        <w:t xml:space="preserve"> </w:t>
      </w:r>
      <w:r w:rsidRPr="00BE49BE">
        <w:rPr>
          <w:sz w:val="28"/>
          <w:szCs w:val="28"/>
          <w:lang w:val="ru-RU"/>
        </w:rPr>
        <w:t>завжди</w:t>
      </w:r>
      <w:r w:rsidRPr="007F088F">
        <w:rPr>
          <w:sz w:val="28"/>
          <w:szCs w:val="28"/>
          <w:lang w:val="ru-RU"/>
        </w:rPr>
        <w:t xml:space="preserve"> </w:t>
      </w:r>
      <w:r w:rsidRPr="00BE49BE">
        <w:rPr>
          <w:sz w:val="28"/>
          <w:szCs w:val="28"/>
          <w:lang w:val="ru-RU"/>
        </w:rPr>
        <w:t>можна</w:t>
      </w:r>
      <w:r w:rsidRPr="007F088F">
        <w:rPr>
          <w:sz w:val="28"/>
          <w:szCs w:val="28"/>
          <w:lang w:val="ru-RU"/>
        </w:rPr>
        <w:t xml:space="preserve"> </w:t>
      </w:r>
      <w:r w:rsidRPr="00BE49BE">
        <w:rPr>
          <w:sz w:val="28"/>
          <w:szCs w:val="28"/>
          <w:lang w:val="ru-RU"/>
        </w:rPr>
        <w:t>зрозуміти</w:t>
      </w:r>
      <w:r w:rsidRPr="007F088F">
        <w:rPr>
          <w:sz w:val="28"/>
          <w:szCs w:val="28"/>
          <w:lang w:val="ru-RU"/>
        </w:rPr>
        <w:t xml:space="preserve">, </w:t>
      </w:r>
      <w:r w:rsidRPr="00BE49BE">
        <w:rPr>
          <w:sz w:val="28"/>
          <w:szCs w:val="28"/>
          <w:lang w:val="ru-RU"/>
        </w:rPr>
        <w:t>подивившись</w:t>
      </w:r>
      <w:r w:rsidRPr="007F088F">
        <w:rPr>
          <w:sz w:val="28"/>
          <w:szCs w:val="28"/>
          <w:lang w:val="ru-RU"/>
        </w:rPr>
        <w:t xml:space="preserve"> </w:t>
      </w:r>
      <w:r w:rsidRPr="00BE49BE">
        <w:rPr>
          <w:sz w:val="28"/>
          <w:szCs w:val="28"/>
          <w:lang w:val="ru-RU"/>
        </w:rPr>
        <w:t>кожне</w:t>
      </w:r>
      <w:r w:rsidRPr="007F088F">
        <w:rPr>
          <w:sz w:val="28"/>
          <w:szCs w:val="28"/>
          <w:lang w:val="ru-RU"/>
        </w:rPr>
        <w:t xml:space="preserve"> </w:t>
      </w:r>
      <w:r w:rsidRPr="00BE49BE">
        <w:rPr>
          <w:sz w:val="28"/>
          <w:szCs w:val="28"/>
          <w:lang w:val="ru-RU"/>
        </w:rPr>
        <w:t>слово</w:t>
      </w:r>
      <w:r w:rsidRPr="007F088F">
        <w:rPr>
          <w:sz w:val="28"/>
          <w:szCs w:val="28"/>
          <w:lang w:val="ru-RU"/>
        </w:rPr>
        <w:t xml:space="preserve"> </w:t>
      </w:r>
      <w:r w:rsidRPr="00BE49BE">
        <w:rPr>
          <w:sz w:val="28"/>
          <w:szCs w:val="28"/>
          <w:lang w:val="ru-RU"/>
        </w:rPr>
        <w:t>фразового</w:t>
      </w:r>
      <w:r w:rsidRPr="007F088F">
        <w:rPr>
          <w:sz w:val="28"/>
          <w:szCs w:val="28"/>
          <w:lang w:val="ru-RU"/>
        </w:rPr>
        <w:t xml:space="preserve"> </w:t>
      </w:r>
      <w:r w:rsidRPr="00BE49BE">
        <w:rPr>
          <w:sz w:val="28"/>
          <w:szCs w:val="28"/>
          <w:lang w:val="ru-RU"/>
        </w:rPr>
        <w:t>дієслова</w:t>
      </w:r>
      <w:r w:rsidRPr="007F088F">
        <w:rPr>
          <w:sz w:val="28"/>
          <w:szCs w:val="28"/>
          <w:lang w:val="ru-RU"/>
        </w:rPr>
        <w:t xml:space="preserve"> </w:t>
      </w:r>
      <w:r w:rsidRPr="00BE49BE">
        <w:rPr>
          <w:sz w:val="28"/>
          <w:szCs w:val="28"/>
          <w:lang w:val="ru-RU"/>
        </w:rPr>
        <w:t>в</w:t>
      </w:r>
      <w:r w:rsidRPr="007F088F">
        <w:rPr>
          <w:sz w:val="28"/>
          <w:szCs w:val="28"/>
          <w:lang w:val="ru-RU"/>
        </w:rPr>
        <w:t xml:space="preserve"> </w:t>
      </w:r>
      <w:r w:rsidRPr="00BE49BE">
        <w:rPr>
          <w:sz w:val="28"/>
          <w:szCs w:val="28"/>
          <w:lang w:val="ru-RU"/>
        </w:rPr>
        <w:t>словнику</w:t>
      </w:r>
      <w:r w:rsidRPr="007F088F">
        <w:rPr>
          <w:sz w:val="28"/>
          <w:szCs w:val="28"/>
          <w:lang w:val="ru-RU"/>
        </w:rPr>
        <w:t>.</w:t>
      </w:r>
      <w:r w:rsidRPr="00BE49BE">
        <w:rPr>
          <w:sz w:val="28"/>
          <w:szCs w:val="28"/>
        </w:rPr>
        <w:t> </w:t>
      </w:r>
      <w:r w:rsidRPr="00BE49BE">
        <w:rPr>
          <w:bCs/>
          <w:sz w:val="28"/>
          <w:szCs w:val="28"/>
          <w:lang w:val="ru-RU"/>
        </w:rPr>
        <w:t>Фразові дієслова англійської мови</w:t>
      </w:r>
      <w:r w:rsidRPr="00BE49BE">
        <w:rPr>
          <w:sz w:val="28"/>
          <w:szCs w:val="28"/>
        </w:rPr>
        <w:t> </w:t>
      </w:r>
      <w:r w:rsidRPr="00BE49BE">
        <w:rPr>
          <w:sz w:val="28"/>
          <w:szCs w:val="28"/>
          <w:lang w:val="ru-RU"/>
        </w:rPr>
        <w:t>широко використовуються як в усному мовленні, так і на письмі. Прийменник у складі фразового дієслова визначає або змінює дієслово, до якого належить. Наприклад, фразове дієслово "</w:t>
      </w:r>
      <w:r w:rsidRPr="00BE49BE">
        <w:rPr>
          <w:sz w:val="28"/>
          <w:szCs w:val="28"/>
        </w:rPr>
        <w:t>lay</w:t>
      </w:r>
      <w:r w:rsidRPr="00BE49BE">
        <w:rPr>
          <w:sz w:val="28"/>
          <w:szCs w:val="28"/>
          <w:lang w:val="ru-RU"/>
        </w:rPr>
        <w:t xml:space="preserve"> </w:t>
      </w:r>
      <w:r w:rsidRPr="00BE49BE">
        <w:rPr>
          <w:sz w:val="28"/>
          <w:szCs w:val="28"/>
        </w:rPr>
        <w:t>into</w:t>
      </w:r>
      <w:r w:rsidRPr="00BE49BE">
        <w:rPr>
          <w:sz w:val="28"/>
          <w:szCs w:val="28"/>
          <w:lang w:val="ru-RU"/>
        </w:rPr>
        <w:t>" означає "лаяти", "сварити", що сильно відрізняється від дієслова "</w:t>
      </w:r>
      <w:r w:rsidRPr="00BE49BE">
        <w:rPr>
          <w:sz w:val="28"/>
          <w:szCs w:val="28"/>
        </w:rPr>
        <w:t>lay</w:t>
      </w:r>
      <w:r w:rsidRPr="00BE49BE">
        <w:rPr>
          <w:sz w:val="28"/>
          <w:szCs w:val="28"/>
          <w:lang w:val="ru-RU"/>
        </w:rPr>
        <w:t>" - "класти", "покласти".</w:t>
      </w:r>
    </w:p>
    <w:p w:rsidR="0016253B" w:rsidRPr="007B258C" w:rsidRDefault="0016253B" w:rsidP="0016253B">
      <w:pPr>
        <w:pStyle w:val="a7"/>
        <w:shd w:val="clear" w:color="auto" w:fill="FFFFFF"/>
        <w:spacing w:before="0" w:beforeAutospacing="0" w:after="0" w:afterAutospacing="0"/>
        <w:ind w:firstLine="709"/>
        <w:contextualSpacing/>
        <w:jc w:val="both"/>
        <w:rPr>
          <w:bCs/>
          <w:sz w:val="28"/>
          <w:szCs w:val="28"/>
          <w:bdr w:val="none" w:sz="0" w:space="0" w:color="auto" w:frame="1"/>
        </w:rPr>
      </w:pPr>
      <w:r w:rsidRPr="006C000A">
        <w:rPr>
          <w:sz w:val="28"/>
          <w:szCs w:val="28"/>
          <w:lang w:val="ru-RU"/>
        </w:rPr>
        <w:t>Англійські фразові дієслова можуть складатися з одного або двох прийменників, утворюючи таким чином невелику фразу, з-за чого вони й отримали таку назву - "фразові дієслова". Важливо пам'ятати, що фразове дієслово - це все ж дієслово, незважаючи на наявність в його складі прийменника. Наприклад, "</w:t>
      </w:r>
      <w:r w:rsidRPr="002A7AE6">
        <w:rPr>
          <w:sz w:val="28"/>
          <w:szCs w:val="28"/>
        </w:rPr>
        <w:t>go</w:t>
      </w:r>
      <w:r w:rsidRPr="006C000A">
        <w:rPr>
          <w:sz w:val="28"/>
          <w:szCs w:val="28"/>
          <w:lang w:val="ru-RU"/>
        </w:rPr>
        <w:t>", "</w:t>
      </w:r>
      <w:r w:rsidRPr="002A7AE6">
        <w:rPr>
          <w:sz w:val="28"/>
          <w:szCs w:val="28"/>
        </w:rPr>
        <w:t>go</w:t>
      </w:r>
      <w:r w:rsidRPr="006C000A">
        <w:rPr>
          <w:sz w:val="28"/>
          <w:szCs w:val="28"/>
          <w:lang w:val="ru-RU"/>
        </w:rPr>
        <w:t xml:space="preserve"> </w:t>
      </w:r>
      <w:r w:rsidRPr="002A7AE6">
        <w:rPr>
          <w:sz w:val="28"/>
          <w:szCs w:val="28"/>
        </w:rPr>
        <w:t>off</w:t>
      </w:r>
      <w:r w:rsidRPr="006C000A">
        <w:rPr>
          <w:sz w:val="28"/>
          <w:szCs w:val="28"/>
          <w:lang w:val="ru-RU"/>
        </w:rPr>
        <w:t>" і "</w:t>
      </w:r>
      <w:r w:rsidRPr="002A7AE6">
        <w:rPr>
          <w:sz w:val="28"/>
          <w:szCs w:val="28"/>
        </w:rPr>
        <w:t>go</w:t>
      </w:r>
      <w:r w:rsidRPr="006C000A">
        <w:rPr>
          <w:sz w:val="28"/>
          <w:szCs w:val="28"/>
          <w:lang w:val="ru-RU"/>
        </w:rPr>
        <w:t xml:space="preserve"> </w:t>
      </w:r>
      <w:r w:rsidRPr="002A7AE6">
        <w:rPr>
          <w:sz w:val="28"/>
          <w:szCs w:val="28"/>
        </w:rPr>
        <w:t>in</w:t>
      </w:r>
      <w:r w:rsidRPr="006C000A">
        <w:rPr>
          <w:sz w:val="28"/>
          <w:szCs w:val="28"/>
          <w:lang w:val="ru-RU"/>
        </w:rPr>
        <w:t xml:space="preserve"> </w:t>
      </w:r>
      <w:r w:rsidRPr="002A7AE6">
        <w:rPr>
          <w:sz w:val="28"/>
          <w:szCs w:val="28"/>
        </w:rPr>
        <w:t>for</w:t>
      </w:r>
      <w:r w:rsidRPr="006C000A">
        <w:rPr>
          <w:sz w:val="28"/>
          <w:szCs w:val="28"/>
          <w:lang w:val="ru-RU"/>
        </w:rPr>
        <w:t xml:space="preserve">" все є дієсловами, але </w:t>
      </w:r>
      <w:r w:rsidRPr="006C000A">
        <w:rPr>
          <w:sz w:val="28"/>
          <w:szCs w:val="28"/>
          <w:lang w:val="ru-RU"/>
        </w:rPr>
        <w:lastRenderedPageBreak/>
        <w:t xml:space="preserve">абсолютно різними дієсловами з різними значеннями. Тому кожне фразове дієслово слід сприймати і вивчати як окреме дієслово. </w:t>
      </w:r>
    </w:p>
    <w:p w:rsidR="0016253B" w:rsidRPr="006C000A" w:rsidRDefault="0016253B" w:rsidP="0016253B">
      <w:pPr>
        <w:widowControl w:val="0"/>
        <w:ind w:firstLine="709"/>
        <w:contextualSpacing/>
        <w:jc w:val="both"/>
        <w:rPr>
          <w:sz w:val="28"/>
          <w:szCs w:val="28"/>
        </w:rPr>
      </w:pPr>
      <w:r w:rsidRPr="007F088F">
        <w:rPr>
          <w:sz w:val="28"/>
          <w:szCs w:val="28"/>
          <w:lang w:val="uk-UA"/>
        </w:rPr>
        <w:t xml:space="preserve">За мовознавцем Ю. О. Жлуктенком, другий компонент, який позначається у лінгвістиці різними термінами, а саме, прислівники, постпозитиви, постпозитивні прийменники тощо, не виражає ознаки дії, яка б означала щось відокремлене від тієї дії, що міститься в першому компоненті дієслова. </w:t>
      </w:r>
      <w:r w:rsidRPr="006C000A">
        <w:rPr>
          <w:sz w:val="28"/>
          <w:szCs w:val="28"/>
        </w:rPr>
        <w:t>Дієслова з постпозитивами зливаються в одне семантичне ціле й виражають єдине поняття. Тому при вилученні другого компонента, зазвичай,</w:t>
      </w:r>
      <w:r>
        <w:rPr>
          <w:sz w:val="28"/>
          <w:szCs w:val="28"/>
        </w:rPr>
        <w:t xml:space="preserve"> змінюється значення дієслова </w:t>
      </w:r>
      <w:r w:rsidRPr="00DD0763">
        <w:rPr>
          <w:sz w:val="28"/>
          <w:szCs w:val="28"/>
        </w:rPr>
        <w:t>[2</w:t>
      </w:r>
      <w:r>
        <w:rPr>
          <w:sz w:val="28"/>
          <w:szCs w:val="28"/>
        </w:rPr>
        <w:t>, с.105</w:t>
      </w:r>
      <w:r w:rsidRPr="00DD0763">
        <w:rPr>
          <w:sz w:val="28"/>
          <w:szCs w:val="28"/>
        </w:rPr>
        <w:t>]</w:t>
      </w:r>
      <w:r w:rsidRPr="006C000A">
        <w:rPr>
          <w:sz w:val="28"/>
          <w:szCs w:val="28"/>
        </w:rPr>
        <w:t>. Граматисти (Дж. Ламонт (</w:t>
      </w:r>
      <w:r w:rsidRPr="002A7AE6">
        <w:rPr>
          <w:sz w:val="28"/>
          <w:szCs w:val="28"/>
        </w:rPr>
        <w:t>G</w:t>
      </w:r>
      <w:r w:rsidRPr="006C000A">
        <w:rPr>
          <w:sz w:val="28"/>
          <w:szCs w:val="28"/>
        </w:rPr>
        <w:t>.</w:t>
      </w:r>
      <w:r w:rsidRPr="002A7AE6">
        <w:rPr>
          <w:sz w:val="28"/>
          <w:szCs w:val="28"/>
        </w:rPr>
        <w:t>Lamont</w:t>
      </w:r>
      <w:r>
        <w:rPr>
          <w:sz w:val="28"/>
          <w:szCs w:val="28"/>
        </w:rPr>
        <w:t xml:space="preserve">) </w:t>
      </w:r>
      <w:r w:rsidRPr="00DD0763">
        <w:rPr>
          <w:sz w:val="28"/>
          <w:szCs w:val="28"/>
        </w:rPr>
        <w:t>[6</w:t>
      </w:r>
      <w:r>
        <w:rPr>
          <w:sz w:val="28"/>
          <w:szCs w:val="28"/>
        </w:rPr>
        <w:t>, с. 46</w:t>
      </w:r>
      <w:r w:rsidRPr="00DD0763">
        <w:rPr>
          <w:sz w:val="28"/>
          <w:szCs w:val="28"/>
        </w:rPr>
        <w:t>]</w:t>
      </w:r>
      <w:r w:rsidRPr="006C000A">
        <w:rPr>
          <w:sz w:val="28"/>
          <w:szCs w:val="28"/>
        </w:rPr>
        <w:t>, Д. Байбер (</w:t>
      </w:r>
      <w:r w:rsidRPr="002A7AE6">
        <w:rPr>
          <w:sz w:val="28"/>
          <w:szCs w:val="28"/>
        </w:rPr>
        <w:t>D</w:t>
      </w:r>
      <w:r w:rsidRPr="006C000A">
        <w:rPr>
          <w:sz w:val="28"/>
          <w:szCs w:val="28"/>
        </w:rPr>
        <w:t>.</w:t>
      </w:r>
      <w:r w:rsidRPr="002A7AE6">
        <w:rPr>
          <w:sz w:val="28"/>
          <w:szCs w:val="28"/>
        </w:rPr>
        <w:t>Biber</w:t>
      </w:r>
      <w:r>
        <w:rPr>
          <w:sz w:val="28"/>
          <w:szCs w:val="28"/>
        </w:rPr>
        <w:t xml:space="preserve">) </w:t>
      </w:r>
      <w:r w:rsidRPr="00DD0763">
        <w:rPr>
          <w:sz w:val="28"/>
          <w:szCs w:val="28"/>
        </w:rPr>
        <w:t>[8</w:t>
      </w:r>
      <w:r w:rsidRPr="00747A87">
        <w:rPr>
          <w:sz w:val="28"/>
          <w:szCs w:val="28"/>
        </w:rPr>
        <w:t xml:space="preserve">, </w:t>
      </w:r>
      <w:r>
        <w:rPr>
          <w:sz w:val="28"/>
          <w:szCs w:val="28"/>
        </w:rPr>
        <w:t xml:space="preserve"> с. </w:t>
      </w:r>
      <w:r w:rsidRPr="00747A87">
        <w:rPr>
          <w:sz w:val="28"/>
          <w:szCs w:val="28"/>
        </w:rPr>
        <w:t>54</w:t>
      </w:r>
      <w:r w:rsidRPr="00DD0763">
        <w:rPr>
          <w:sz w:val="28"/>
          <w:szCs w:val="28"/>
        </w:rPr>
        <w:t>]</w:t>
      </w:r>
      <w:r w:rsidRPr="006C000A">
        <w:rPr>
          <w:sz w:val="28"/>
          <w:szCs w:val="28"/>
        </w:rPr>
        <w:t xml:space="preserve"> та інші притримуються двох протилежних думок щодо природи і використання фразових дієслів: </w:t>
      </w:r>
    </w:p>
    <w:p w:rsidR="0016253B" w:rsidRPr="006C000A" w:rsidRDefault="0016253B" w:rsidP="0016253B">
      <w:pPr>
        <w:pStyle w:val="ae"/>
        <w:ind w:firstLine="709"/>
        <w:rPr>
          <w:sz w:val="28"/>
          <w:szCs w:val="28"/>
          <w:lang w:val="ru-RU"/>
        </w:rPr>
      </w:pPr>
      <w:r w:rsidRPr="00082BB7">
        <w:rPr>
          <w:sz w:val="28"/>
          <w:szCs w:val="28"/>
          <w:lang w:val="ru-RU"/>
        </w:rPr>
        <w:t xml:space="preserve">1) буквальне використання форми </w:t>
      </w:r>
      <w:r w:rsidRPr="002A7AE6">
        <w:rPr>
          <w:sz w:val="28"/>
          <w:szCs w:val="28"/>
        </w:rPr>
        <w:t>go</w:t>
      </w:r>
      <w:r w:rsidRPr="00082BB7">
        <w:rPr>
          <w:sz w:val="28"/>
          <w:szCs w:val="28"/>
          <w:lang w:val="ru-RU"/>
        </w:rPr>
        <w:t xml:space="preserve"> </w:t>
      </w:r>
      <w:r w:rsidRPr="002A7AE6">
        <w:rPr>
          <w:sz w:val="28"/>
          <w:szCs w:val="28"/>
        </w:rPr>
        <w:t>up</w:t>
      </w:r>
      <w:r w:rsidRPr="00082BB7">
        <w:rPr>
          <w:sz w:val="28"/>
          <w:szCs w:val="28"/>
          <w:lang w:val="ru-RU"/>
        </w:rPr>
        <w:t xml:space="preserve"> не є фразовим дієсловом як таким, а є простим дієсловом з часткою: </w:t>
      </w:r>
      <w:r w:rsidRPr="002A7AE6">
        <w:rPr>
          <w:sz w:val="28"/>
          <w:szCs w:val="28"/>
        </w:rPr>
        <w:t>The</w:t>
      </w:r>
      <w:r w:rsidRPr="00082BB7">
        <w:rPr>
          <w:sz w:val="28"/>
          <w:szCs w:val="28"/>
          <w:lang w:val="ru-RU"/>
        </w:rPr>
        <w:t xml:space="preserve"> </w:t>
      </w:r>
      <w:r w:rsidRPr="002A7AE6">
        <w:rPr>
          <w:sz w:val="28"/>
          <w:szCs w:val="28"/>
        </w:rPr>
        <w:t>balloon</w:t>
      </w:r>
      <w:r w:rsidRPr="00082BB7">
        <w:rPr>
          <w:sz w:val="28"/>
          <w:szCs w:val="28"/>
          <w:lang w:val="ru-RU"/>
        </w:rPr>
        <w:t xml:space="preserve"> </w:t>
      </w:r>
      <w:r w:rsidRPr="002A7AE6">
        <w:rPr>
          <w:sz w:val="28"/>
          <w:szCs w:val="28"/>
        </w:rPr>
        <w:t>went</w:t>
      </w:r>
      <w:r w:rsidRPr="00082BB7">
        <w:rPr>
          <w:sz w:val="28"/>
          <w:szCs w:val="28"/>
          <w:lang w:val="ru-RU"/>
        </w:rPr>
        <w:t xml:space="preserve"> </w:t>
      </w:r>
      <w:r w:rsidRPr="002A7AE6">
        <w:rPr>
          <w:sz w:val="28"/>
          <w:szCs w:val="28"/>
        </w:rPr>
        <w:t>up</w:t>
      </w:r>
      <w:r w:rsidRPr="00082BB7">
        <w:rPr>
          <w:sz w:val="28"/>
          <w:szCs w:val="28"/>
          <w:lang w:val="ru-RU"/>
        </w:rPr>
        <w:t xml:space="preserve"> </w:t>
      </w:r>
      <w:r w:rsidRPr="002A7AE6">
        <w:rPr>
          <w:sz w:val="28"/>
          <w:szCs w:val="28"/>
        </w:rPr>
        <w:t>into</w:t>
      </w:r>
      <w:r w:rsidRPr="00082BB7">
        <w:rPr>
          <w:sz w:val="28"/>
          <w:szCs w:val="28"/>
          <w:lang w:val="ru-RU"/>
        </w:rPr>
        <w:t xml:space="preserve"> </w:t>
      </w:r>
      <w:r w:rsidRPr="002A7AE6">
        <w:rPr>
          <w:sz w:val="28"/>
          <w:szCs w:val="28"/>
        </w:rPr>
        <w:t>the</w:t>
      </w:r>
      <w:r w:rsidRPr="00082BB7">
        <w:rPr>
          <w:sz w:val="28"/>
          <w:szCs w:val="28"/>
          <w:lang w:val="ru-RU"/>
        </w:rPr>
        <w:t xml:space="preserve"> </w:t>
      </w:r>
      <w:r w:rsidRPr="002A7AE6">
        <w:rPr>
          <w:sz w:val="28"/>
          <w:szCs w:val="28"/>
        </w:rPr>
        <w:t>air</w:t>
      </w:r>
      <w:r w:rsidRPr="00082BB7">
        <w:rPr>
          <w:sz w:val="28"/>
          <w:szCs w:val="28"/>
          <w:lang w:val="ru-RU"/>
        </w:rPr>
        <w:t xml:space="preserve">. Термін «фразове дієслово» повинен використовуватись лише для образних і ідіоматичних значень: </w:t>
      </w:r>
      <w:r w:rsidRPr="002A7AE6">
        <w:rPr>
          <w:sz w:val="28"/>
          <w:szCs w:val="28"/>
        </w:rPr>
        <w:t>The</w:t>
      </w:r>
      <w:r w:rsidRPr="00082BB7">
        <w:rPr>
          <w:sz w:val="28"/>
          <w:szCs w:val="28"/>
          <w:lang w:val="ru-RU"/>
        </w:rPr>
        <w:t xml:space="preserve"> </w:t>
      </w:r>
      <w:r w:rsidRPr="002A7AE6">
        <w:rPr>
          <w:sz w:val="28"/>
          <w:szCs w:val="28"/>
        </w:rPr>
        <w:t>balloon</w:t>
      </w:r>
      <w:r w:rsidRPr="00082BB7">
        <w:rPr>
          <w:sz w:val="28"/>
          <w:szCs w:val="28"/>
          <w:lang w:val="ru-RU"/>
        </w:rPr>
        <w:t xml:space="preserve"> </w:t>
      </w:r>
      <w:r w:rsidRPr="002A7AE6">
        <w:rPr>
          <w:sz w:val="28"/>
          <w:szCs w:val="28"/>
        </w:rPr>
        <w:t>went</w:t>
      </w:r>
      <w:r w:rsidRPr="00082BB7">
        <w:rPr>
          <w:sz w:val="28"/>
          <w:szCs w:val="28"/>
          <w:lang w:val="ru-RU"/>
        </w:rPr>
        <w:t xml:space="preserve"> </w:t>
      </w:r>
      <w:r w:rsidRPr="002A7AE6">
        <w:rPr>
          <w:sz w:val="28"/>
          <w:szCs w:val="28"/>
        </w:rPr>
        <w:t>up</w:t>
      </w:r>
      <w:r w:rsidRPr="00082BB7">
        <w:rPr>
          <w:sz w:val="28"/>
          <w:szCs w:val="28"/>
          <w:lang w:val="ru-RU"/>
        </w:rPr>
        <w:t xml:space="preserve"> (= </w:t>
      </w:r>
      <w:r w:rsidRPr="002A7AE6">
        <w:rPr>
          <w:sz w:val="28"/>
          <w:szCs w:val="28"/>
        </w:rPr>
        <w:t>The</w:t>
      </w:r>
      <w:r w:rsidRPr="00082BB7">
        <w:rPr>
          <w:sz w:val="28"/>
          <w:szCs w:val="28"/>
          <w:lang w:val="ru-RU"/>
        </w:rPr>
        <w:t xml:space="preserve"> </w:t>
      </w:r>
      <w:r w:rsidRPr="002A7AE6">
        <w:rPr>
          <w:sz w:val="28"/>
          <w:szCs w:val="28"/>
        </w:rPr>
        <w:t>crisis</w:t>
      </w:r>
      <w:r w:rsidRPr="00082BB7">
        <w:rPr>
          <w:sz w:val="28"/>
          <w:szCs w:val="28"/>
          <w:lang w:val="ru-RU"/>
        </w:rPr>
        <w:t xml:space="preserve"> </w:t>
      </w:r>
      <w:r w:rsidRPr="002A7AE6">
        <w:rPr>
          <w:sz w:val="28"/>
          <w:szCs w:val="28"/>
        </w:rPr>
        <w:t>finally</w:t>
      </w:r>
      <w:r w:rsidRPr="00082BB7">
        <w:rPr>
          <w:sz w:val="28"/>
          <w:szCs w:val="28"/>
          <w:lang w:val="ru-RU"/>
        </w:rPr>
        <w:t xml:space="preserve"> </w:t>
      </w:r>
      <w:r w:rsidRPr="002A7AE6">
        <w:rPr>
          <w:sz w:val="28"/>
          <w:szCs w:val="28"/>
        </w:rPr>
        <w:t>happened</w:t>
      </w:r>
      <w:r w:rsidRPr="00082BB7">
        <w:rPr>
          <w:sz w:val="28"/>
          <w:szCs w:val="28"/>
          <w:lang w:val="ru-RU"/>
        </w:rPr>
        <w:t xml:space="preserve">). </w:t>
      </w:r>
      <w:r w:rsidRPr="006C000A">
        <w:rPr>
          <w:sz w:val="28"/>
          <w:szCs w:val="28"/>
          <w:lang w:val="ru-RU"/>
        </w:rPr>
        <w:t xml:space="preserve">В даному випадку маємо справу з семантичним аспектом фрази </w:t>
      </w:r>
      <w:r w:rsidRPr="002A7AE6">
        <w:rPr>
          <w:sz w:val="28"/>
          <w:szCs w:val="28"/>
        </w:rPr>
        <w:t>go</w:t>
      </w:r>
      <w:r w:rsidRPr="006C000A">
        <w:rPr>
          <w:sz w:val="28"/>
          <w:szCs w:val="28"/>
          <w:lang w:val="ru-RU"/>
        </w:rPr>
        <w:t xml:space="preserve"> </w:t>
      </w:r>
      <w:r w:rsidRPr="002A7AE6">
        <w:rPr>
          <w:sz w:val="28"/>
          <w:szCs w:val="28"/>
        </w:rPr>
        <w:t>up</w:t>
      </w:r>
      <w:r w:rsidRPr="006C000A">
        <w:rPr>
          <w:sz w:val="28"/>
          <w:szCs w:val="28"/>
          <w:lang w:val="ru-RU"/>
        </w:rPr>
        <w:t xml:space="preserve">, яка не має нічого спільного з синтаксисом чи морфологією. </w:t>
      </w:r>
    </w:p>
    <w:p w:rsidR="0016253B" w:rsidRPr="00082BB7" w:rsidRDefault="0016253B" w:rsidP="0016253B">
      <w:pPr>
        <w:pStyle w:val="ae"/>
        <w:ind w:firstLine="709"/>
        <w:rPr>
          <w:sz w:val="28"/>
          <w:szCs w:val="28"/>
          <w:lang w:val="ru-RU"/>
        </w:rPr>
      </w:pPr>
      <w:r w:rsidRPr="00082BB7">
        <w:rPr>
          <w:sz w:val="28"/>
          <w:szCs w:val="28"/>
          <w:lang w:val="ru-RU"/>
        </w:rPr>
        <w:t xml:space="preserve">2) термін «фразове дієслово» охоплює пряме і переносне (ідіоматичне) використання і, отже, включає в себе синтаксис, морфологію та семантику, тобто обидва значення фрази </w:t>
      </w:r>
      <w:r w:rsidRPr="002A7AE6">
        <w:rPr>
          <w:sz w:val="28"/>
          <w:szCs w:val="28"/>
        </w:rPr>
        <w:t>go</w:t>
      </w:r>
      <w:r w:rsidRPr="00082BB7">
        <w:rPr>
          <w:sz w:val="28"/>
          <w:szCs w:val="28"/>
          <w:lang w:val="ru-RU"/>
        </w:rPr>
        <w:t xml:space="preserve"> </w:t>
      </w:r>
      <w:r w:rsidRPr="002A7AE6">
        <w:rPr>
          <w:sz w:val="28"/>
          <w:szCs w:val="28"/>
        </w:rPr>
        <w:t>up</w:t>
      </w:r>
      <w:r>
        <w:rPr>
          <w:sz w:val="28"/>
          <w:szCs w:val="28"/>
          <w:lang w:val="ru-RU"/>
        </w:rPr>
        <w:t xml:space="preserve"> </w:t>
      </w:r>
      <w:r w:rsidRPr="00DD0763">
        <w:rPr>
          <w:sz w:val="28"/>
          <w:szCs w:val="28"/>
          <w:lang w:val="ru-RU"/>
        </w:rPr>
        <w:t>[2</w:t>
      </w:r>
      <w:r>
        <w:rPr>
          <w:sz w:val="28"/>
          <w:szCs w:val="28"/>
          <w:lang w:val="ru-RU"/>
        </w:rPr>
        <w:t>, с.10</w:t>
      </w:r>
      <w:r w:rsidRPr="007B258C">
        <w:rPr>
          <w:sz w:val="28"/>
          <w:szCs w:val="28"/>
          <w:lang w:val="ru-RU"/>
        </w:rPr>
        <w:t>6</w:t>
      </w:r>
      <w:r w:rsidRPr="00DD0763">
        <w:rPr>
          <w:sz w:val="28"/>
          <w:szCs w:val="28"/>
          <w:lang w:val="ru-RU"/>
        </w:rPr>
        <w:t>]</w:t>
      </w:r>
      <w:r w:rsidRPr="00082BB7">
        <w:rPr>
          <w:sz w:val="28"/>
          <w:szCs w:val="28"/>
          <w:lang w:val="ru-RU"/>
        </w:rPr>
        <w:t>.</w:t>
      </w:r>
    </w:p>
    <w:p w:rsidR="0016253B" w:rsidRPr="006C000A" w:rsidRDefault="0016253B" w:rsidP="0016253B">
      <w:pPr>
        <w:pStyle w:val="ae"/>
        <w:ind w:firstLine="709"/>
        <w:rPr>
          <w:sz w:val="28"/>
          <w:szCs w:val="28"/>
          <w:lang w:val="ru-RU"/>
        </w:rPr>
      </w:pPr>
      <w:r w:rsidRPr="006C000A">
        <w:rPr>
          <w:sz w:val="28"/>
          <w:szCs w:val="28"/>
          <w:lang w:val="ru-RU"/>
        </w:rPr>
        <w:t>Фразове дієслово англійської мови можна розділити на кілька груп:</w:t>
      </w:r>
    </w:p>
    <w:p w:rsidR="0016253B" w:rsidRPr="002A7AE6" w:rsidRDefault="0016253B" w:rsidP="0016253B">
      <w:pPr>
        <w:pStyle w:val="ae"/>
        <w:ind w:firstLine="709"/>
        <w:rPr>
          <w:sz w:val="28"/>
          <w:szCs w:val="28"/>
        </w:rPr>
      </w:pPr>
      <w:r w:rsidRPr="006C000A">
        <w:rPr>
          <w:sz w:val="28"/>
          <w:szCs w:val="28"/>
          <w:lang w:val="ru-RU"/>
        </w:rPr>
        <w:t>Неперехідні дієслова</w:t>
      </w:r>
      <w:r w:rsidRPr="002A7AE6">
        <w:rPr>
          <w:sz w:val="28"/>
          <w:szCs w:val="28"/>
        </w:rPr>
        <w:t> </w:t>
      </w:r>
      <w:r w:rsidRPr="006C000A">
        <w:rPr>
          <w:sz w:val="28"/>
          <w:szCs w:val="28"/>
          <w:lang w:val="ru-RU"/>
        </w:rPr>
        <w:t xml:space="preserve">- такі дієслова, які не беруть доповнення, і вживаються самі по собі. </w:t>
      </w:r>
      <w:r w:rsidRPr="002A7AE6">
        <w:rPr>
          <w:sz w:val="28"/>
          <w:szCs w:val="28"/>
        </w:rPr>
        <w:t>Наприклад: Although the work was very difficult, he didn't give up. - Хоч робота була дуже важкою, він не здавався.</w:t>
      </w:r>
    </w:p>
    <w:p w:rsidR="0016253B" w:rsidRPr="006C000A" w:rsidRDefault="0016253B" w:rsidP="0016253B">
      <w:pPr>
        <w:pStyle w:val="ae"/>
        <w:ind w:firstLine="709"/>
        <w:rPr>
          <w:sz w:val="28"/>
          <w:szCs w:val="28"/>
          <w:lang w:val="ru-RU"/>
        </w:rPr>
      </w:pPr>
      <w:r w:rsidRPr="006C000A">
        <w:rPr>
          <w:sz w:val="28"/>
          <w:szCs w:val="28"/>
          <w:lang w:val="ru-RU"/>
        </w:rPr>
        <w:t>Нерозділові дієслова</w:t>
      </w:r>
      <w:r w:rsidRPr="002A7AE6">
        <w:rPr>
          <w:sz w:val="28"/>
          <w:szCs w:val="28"/>
        </w:rPr>
        <w:t> </w:t>
      </w:r>
      <w:r w:rsidRPr="006C000A">
        <w:rPr>
          <w:sz w:val="28"/>
          <w:szCs w:val="28"/>
          <w:lang w:val="ru-RU"/>
        </w:rPr>
        <w:t xml:space="preserve">- такі дієслова, які приймають після себе доповнення. Наприклад: </w:t>
      </w:r>
      <w:r w:rsidRPr="002A7AE6">
        <w:rPr>
          <w:sz w:val="28"/>
          <w:szCs w:val="28"/>
        </w:rPr>
        <w:t>While</w:t>
      </w:r>
      <w:r w:rsidRPr="006C000A">
        <w:rPr>
          <w:sz w:val="28"/>
          <w:szCs w:val="28"/>
          <w:lang w:val="ru-RU"/>
        </w:rPr>
        <w:t xml:space="preserve"> </w:t>
      </w:r>
      <w:r w:rsidRPr="002A7AE6">
        <w:rPr>
          <w:sz w:val="28"/>
          <w:szCs w:val="28"/>
        </w:rPr>
        <w:t>cleaning</w:t>
      </w:r>
      <w:r w:rsidRPr="006C000A">
        <w:rPr>
          <w:sz w:val="28"/>
          <w:szCs w:val="28"/>
          <w:lang w:val="ru-RU"/>
        </w:rPr>
        <w:t xml:space="preserve"> </w:t>
      </w:r>
      <w:r w:rsidRPr="002A7AE6">
        <w:rPr>
          <w:sz w:val="28"/>
          <w:szCs w:val="28"/>
        </w:rPr>
        <w:t>the</w:t>
      </w:r>
      <w:r w:rsidRPr="006C000A">
        <w:rPr>
          <w:sz w:val="28"/>
          <w:szCs w:val="28"/>
          <w:lang w:val="ru-RU"/>
        </w:rPr>
        <w:t xml:space="preserve"> </w:t>
      </w:r>
      <w:r w:rsidRPr="002A7AE6">
        <w:rPr>
          <w:sz w:val="28"/>
          <w:szCs w:val="28"/>
        </w:rPr>
        <w:t>attic</w:t>
      </w:r>
      <w:r w:rsidRPr="006C000A">
        <w:rPr>
          <w:sz w:val="28"/>
          <w:szCs w:val="28"/>
          <w:lang w:val="ru-RU"/>
        </w:rPr>
        <w:t xml:space="preserve">, </w:t>
      </w:r>
      <w:r w:rsidRPr="002A7AE6">
        <w:rPr>
          <w:sz w:val="28"/>
          <w:szCs w:val="28"/>
        </w:rPr>
        <w:t>he came</w:t>
      </w:r>
      <w:r w:rsidRPr="006C000A">
        <w:rPr>
          <w:sz w:val="28"/>
          <w:szCs w:val="28"/>
          <w:lang w:val="ru-RU"/>
        </w:rPr>
        <w:t xml:space="preserve"> </w:t>
      </w:r>
      <w:r w:rsidRPr="002A7AE6">
        <w:rPr>
          <w:sz w:val="28"/>
          <w:szCs w:val="28"/>
        </w:rPr>
        <w:t>across some</w:t>
      </w:r>
      <w:r w:rsidRPr="006C000A">
        <w:rPr>
          <w:sz w:val="28"/>
          <w:szCs w:val="28"/>
          <w:lang w:val="ru-RU"/>
        </w:rPr>
        <w:t xml:space="preserve"> </w:t>
      </w:r>
      <w:r w:rsidRPr="002A7AE6">
        <w:rPr>
          <w:sz w:val="28"/>
          <w:szCs w:val="28"/>
        </w:rPr>
        <w:t>old</w:t>
      </w:r>
      <w:r w:rsidRPr="006C000A">
        <w:rPr>
          <w:sz w:val="28"/>
          <w:szCs w:val="28"/>
          <w:lang w:val="ru-RU"/>
        </w:rPr>
        <w:t xml:space="preserve"> </w:t>
      </w:r>
      <w:r w:rsidRPr="002A7AE6">
        <w:rPr>
          <w:sz w:val="28"/>
          <w:szCs w:val="28"/>
        </w:rPr>
        <w:t>pictures</w:t>
      </w:r>
      <w:r w:rsidRPr="006C000A">
        <w:rPr>
          <w:sz w:val="28"/>
          <w:szCs w:val="28"/>
          <w:lang w:val="ru-RU"/>
        </w:rPr>
        <w:t xml:space="preserve"> </w:t>
      </w:r>
      <w:r w:rsidRPr="002A7AE6">
        <w:rPr>
          <w:sz w:val="28"/>
          <w:szCs w:val="28"/>
        </w:rPr>
        <w:t>of</w:t>
      </w:r>
      <w:r w:rsidRPr="006C000A">
        <w:rPr>
          <w:sz w:val="28"/>
          <w:szCs w:val="28"/>
          <w:lang w:val="ru-RU"/>
        </w:rPr>
        <w:t xml:space="preserve"> </w:t>
      </w:r>
      <w:r w:rsidRPr="002A7AE6">
        <w:rPr>
          <w:sz w:val="28"/>
          <w:szCs w:val="28"/>
        </w:rPr>
        <w:t>his</w:t>
      </w:r>
      <w:r w:rsidRPr="006C000A">
        <w:rPr>
          <w:sz w:val="28"/>
          <w:szCs w:val="28"/>
          <w:lang w:val="ru-RU"/>
        </w:rPr>
        <w:t xml:space="preserve"> </w:t>
      </w:r>
      <w:r w:rsidRPr="002A7AE6">
        <w:rPr>
          <w:sz w:val="28"/>
          <w:szCs w:val="28"/>
        </w:rPr>
        <w:t>grandfather</w:t>
      </w:r>
      <w:r w:rsidRPr="006C000A">
        <w:rPr>
          <w:sz w:val="28"/>
          <w:szCs w:val="28"/>
          <w:lang w:val="ru-RU"/>
        </w:rPr>
        <w:t>. - Коли він прибирался на горищі, він випадково знайшов старі фотографії свого дідуся.</w:t>
      </w:r>
    </w:p>
    <w:p w:rsidR="0016253B" w:rsidRPr="002A7AE6" w:rsidRDefault="0016253B" w:rsidP="0016253B">
      <w:pPr>
        <w:pStyle w:val="ae"/>
        <w:ind w:firstLine="709"/>
        <w:rPr>
          <w:sz w:val="28"/>
          <w:szCs w:val="28"/>
        </w:rPr>
      </w:pPr>
      <w:r w:rsidRPr="006C000A">
        <w:rPr>
          <w:sz w:val="28"/>
          <w:szCs w:val="28"/>
          <w:lang w:val="ru-RU"/>
        </w:rPr>
        <w:t>Розділові дієслова. Деякі розділові дієслова приймають додаток, який вживається між дієсловом і прийменником, такі дієслова називаються</w:t>
      </w:r>
      <w:r w:rsidRPr="002A7AE6">
        <w:rPr>
          <w:sz w:val="28"/>
          <w:szCs w:val="28"/>
        </w:rPr>
        <w:t> </w:t>
      </w:r>
      <w:r w:rsidRPr="006C000A">
        <w:rPr>
          <w:sz w:val="28"/>
          <w:szCs w:val="28"/>
          <w:lang w:val="ru-RU"/>
        </w:rPr>
        <w:t xml:space="preserve">обов'язково роздільні. </w:t>
      </w:r>
      <w:r w:rsidRPr="002A7AE6">
        <w:rPr>
          <w:sz w:val="28"/>
          <w:szCs w:val="28"/>
        </w:rPr>
        <w:t>Наприклад: His dog woke him up very early in the morning. - Його собака розбудила його дуже рано вранці. Інші розділові дієслова приймають додаток, який може вживатися як між дієсловом і прийменником, так і після дієслова з прийменником. Хоча, якщо додаток є займенником, він має вживатися між дієсловом і прийменником. Такі дієслова називаються необов'язково роздільними. Наприклад: They put the meeting off. = They put off the meeting. = They put it off. - Вони відклали збори.</w:t>
      </w:r>
    </w:p>
    <w:p w:rsidR="0016253B" w:rsidRPr="002A7AE6" w:rsidRDefault="0016253B" w:rsidP="0016253B">
      <w:pPr>
        <w:pStyle w:val="ae"/>
        <w:ind w:firstLine="709"/>
        <w:rPr>
          <w:sz w:val="28"/>
          <w:szCs w:val="28"/>
        </w:rPr>
      </w:pPr>
      <w:r w:rsidRPr="002A7AE6">
        <w:rPr>
          <w:sz w:val="28"/>
          <w:szCs w:val="28"/>
        </w:rPr>
        <w:t xml:space="preserve">Фразові дієслова (вони ж усталені дієслівно-прийменникові сполучення) – це дієслова (multi-word verbs), що складаються з декількох слів, одним з яких є дієслово, а іншим (або іншими) – прийменник або прислівник, що збігається з ним за формою. Англійські multi-word verbs підрозділяються на три окремі підгрупи, які зазвичай (для зручності і спрощення) називають одним словом - фразові дієслова. </w:t>
      </w:r>
    </w:p>
    <w:p w:rsidR="0016253B" w:rsidRPr="002A7AE6" w:rsidRDefault="0016253B" w:rsidP="0016253B">
      <w:pPr>
        <w:pStyle w:val="ae"/>
        <w:ind w:firstLine="709"/>
        <w:rPr>
          <w:sz w:val="28"/>
          <w:szCs w:val="28"/>
        </w:rPr>
      </w:pPr>
      <w:r w:rsidRPr="002A7AE6">
        <w:rPr>
          <w:sz w:val="28"/>
          <w:szCs w:val="28"/>
        </w:rPr>
        <w:t xml:space="preserve">Ці підгрупи називаються: </w:t>
      </w:r>
    </w:p>
    <w:p w:rsidR="0016253B" w:rsidRPr="002A7AE6" w:rsidRDefault="0016253B" w:rsidP="0016253B">
      <w:pPr>
        <w:pStyle w:val="ae"/>
        <w:ind w:firstLine="709"/>
        <w:rPr>
          <w:sz w:val="28"/>
          <w:szCs w:val="28"/>
        </w:rPr>
      </w:pPr>
      <w:r w:rsidRPr="002A7AE6">
        <w:rPr>
          <w:sz w:val="28"/>
          <w:szCs w:val="28"/>
        </w:rPr>
        <w:lastRenderedPageBreak/>
        <w:t xml:space="preserve">1) prepositional verbs - прийменникові дієслова; </w:t>
      </w:r>
    </w:p>
    <w:p w:rsidR="0016253B" w:rsidRPr="002A7AE6" w:rsidRDefault="0016253B" w:rsidP="0016253B">
      <w:pPr>
        <w:pStyle w:val="ae"/>
        <w:ind w:firstLine="709"/>
        <w:rPr>
          <w:sz w:val="28"/>
          <w:szCs w:val="28"/>
        </w:rPr>
      </w:pPr>
      <w:r w:rsidRPr="002A7AE6">
        <w:rPr>
          <w:sz w:val="28"/>
          <w:szCs w:val="28"/>
        </w:rPr>
        <w:t xml:space="preserve">2) phrasal verbs - безпосередньо фразові дієслова; </w:t>
      </w:r>
    </w:p>
    <w:p w:rsidR="0016253B" w:rsidRPr="002A7AE6" w:rsidRDefault="0016253B" w:rsidP="0016253B">
      <w:pPr>
        <w:pStyle w:val="ae"/>
        <w:ind w:firstLine="709"/>
        <w:rPr>
          <w:sz w:val="28"/>
          <w:szCs w:val="28"/>
        </w:rPr>
      </w:pPr>
      <w:r w:rsidRPr="002A7AE6">
        <w:rPr>
          <w:sz w:val="28"/>
          <w:szCs w:val="28"/>
        </w:rPr>
        <w:t>3) phrasal-prepositional verbs – фразово-прийменникові дієслова, що складаються з трьох слів. Фразове дієслово існує як єдина нероздільна семантична одиниця мови і несе смислове навантаження тільки в такому вигляді: дієслово + прийменник (Verb + Preposition), дієслово + прислівник (Verb + Adverb), дієслово + прийменник та прислівник</w:t>
      </w:r>
      <w:r>
        <w:rPr>
          <w:sz w:val="28"/>
          <w:szCs w:val="28"/>
        </w:rPr>
        <w:t xml:space="preserve"> [3]</w:t>
      </w:r>
      <w:r w:rsidRPr="002A7AE6">
        <w:rPr>
          <w:sz w:val="28"/>
          <w:szCs w:val="28"/>
        </w:rPr>
        <w:t>.</w:t>
      </w:r>
    </w:p>
    <w:p w:rsidR="0016253B" w:rsidRPr="006C000A" w:rsidRDefault="0016253B" w:rsidP="0016253B">
      <w:pPr>
        <w:pStyle w:val="ae"/>
        <w:ind w:firstLine="709"/>
        <w:rPr>
          <w:sz w:val="28"/>
          <w:szCs w:val="28"/>
          <w:lang w:val="ru-RU"/>
        </w:rPr>
      </w:pPr>
      <w:r w:rsidRPr="006C000A">
        <w:rPr>
          <w:sz w:val="28"/>
          <w:szCs w:val="28"/>
          <w:lang w:val="ru-RU"/>
        </w:rPr>
        <w:t>Фразові дієслова широко використовуються не тільки в розмовній англійській мові, але й в діловому мовленні. Вони так міцно увійшли в систему мови, що почали функціонувати в кількох її стилях.</w:t>
      </w:r>
    </w:p>
    <w:p w:rsidR="0016253B" w:rsidRPr="006C000A" w:rsidRDefault="0016253B" w:rsidP="0016253B">
      <w:pPr>
        <w:pStyle w:val="ae"/>
        <w:ind w:firstLine="709"/>
        <w:rPr>
          <w:sz w:val="28"/>
          <w:szCs w:val="28"/>
          <w:lang w:val="ru-RU"/>
        </w:rPr>
      </w:pPr>
      <w:r w:rsidRPr="006C000A">
        <w:rPr>
          <w:sz w:val="28"/>
          <w:szCs w:val="28"/>
          <w:lang w:val="ru-RU"/>
        </w:rPr>
        <w:t>Багато таких дієслів стали невідємною частиною мови газет, юриспруденції і економіки та художньої літератури. Це пояснюється тим, що багато фразових дієслів з плином часу змінили "своє обличчя", тобто перейшли з одного стилістичного пласта в інший, знайшли нові значення і втратили старі.</w:t>
      </w:r>
    </w:p>
    <w:p w:rsidR="0016253B" w:rsidRPr="006C000A" w:rsidRDefault="0016253B" w:rsidP="0016253B">
      <w:pPr>
        <w:pStyle w:val="ae"/>
        <w:ind w:firstLine="709"/>
        <w:rPr>
          <w:sz w:val="28"/>
          <w:szCs w:val="28"/>
          <w:lang w:val="ru-RU"/>
        </w:rPr>
      </w:pPr>
      <w:r w:rsidRPr="006C000A">
        <w:rPr>
          <w:sz w:val="28"/>
          <w:szCs w:val="28"/>
          <w:lang w:val="ru-RU"/>
        </w:rPr>
        <w:t>Всього налічується близько 12 000 англійських фразових дієслів. Для прекрасної розмовної мови вам вистачить кількох сотень найбільш популярних, а для грамотного письма - близько тисячі.</w:t>
      </w:r>
    </w:p>
    <w:p w:rsidR="0016253B" w:rsidRPr="006C000A" w:rsidRDefault="0016253B" w:rsidP="0016253B">
      <w:pPr>
        <w:pStyle w:val="ae"/>
        <w:ind w:firstLine="709"/>
        <w:rPr>
          <w:sz w:val="28"/>
          <w:szCs w:val="28"/>
          <w:lang w:val="ru-RU"/>
        </w:rPr>
      </w:pPr>
      <w:r w:rsidRPr="006C000A">
        <w:rPr>
          <w:sz w:val="28"/>
          <w:szCs w:val="28"/>
          <w:lang w:val="ru-RU"/>
        </w:rPr>
        <w:t>Деякі фразові отримали більш часте вживання, ніж "прості" дієслова, які є їх синонімами.</w:t>
      </w:r>
    </w:p>
    <w:p w:rsidR="0016253B" w:rsidRPr="006C000A" w:rsidRDefault="0016253B" w:rsidP="0016253B">
      <w:pPr>
        <w:pStyle w:val="ae"/>
        <w:ind w:firstLine="709"/>
        <w:rPr>
          <w:sz w:val="28"/>
          <w:szCs w:val="28"/>
          <w:lang w:val="ru-RU"/>
        </w:rPr>
      </w:pPr>
      <w:r w:rsidRPr="006C000A">
        <w:rPr>
          <w:sz w:val="28"/>
          <w:szCs w:val="28"/>
          <w:lang w:val="ru-RU"/>
        </w:rPr>
        <w:t>Вживання фразових дієслів також характерної для офіційно - ділового стилю, а саме юридичних документів і статей, хоча й неоднорідне у стилістичному відношенні. Як вже було сказано вище, фразові дієслова отримали широке вживання в юридичних документах. Однак, слід зазначити, що в юридичних документах фразові дієслова не отримали такого поширення як, наприклад, в мові ЗМІ. Причиноюцього є те, що такі дієслова виконують потрібну функцію в мові, завдяки стислості і в той же час великої виразності. Так, наприклад, в журналі "</w:t>
      </w:r>
      <w:r w:rsidRPr="002A7AE6">
        <w:rPr>
          <w:sz w:val="28"/>
          <w:szCs w:val="28"/>
        </w:rPr>
        <w:t>New</w:t>
      </w:r>
      <w:r w:rsidRPr="006C000A">
        <w:rPr>
          <w:sz w:val="28"/>
          <w:szCs w:val="28"/>
          <w:lang w:val="ru-RU"/>
        </w:rPr>
        <w:t xml:space="preserve"> </w:t>
      </w:r>
      <w:r w:rsidRPr="002A7AE6">
        <w:rPr>
          <w:sz w:val="28"/>
          <w:szCs w:val="28"/>
        </w:rPr>
        <w:t>speak</w:t>
      </w:r>
      <w:r w:rsidRPr="006C000A">
        <w:rPr>
          <w:sz w:val="28"/>
          <w:szCs w:val="28"/>
          <w:lang w:val="ru-RU"/>
        </w:rPr>
        <w:t xml:space="preserve">", </w:t>
      </w:r>
      <w:r w:rsidRPr="002A7AE6">
        <w:rPr>
          <w:sz w:val="28"/>
          <w:szCs w:val="28"/>
        </w:rPr>
        <w:t>April</w:t>
      </w:r>
      <w:r w:rsidRPr="006C000A">
        <w:rPr>
          <w:sz w:val="28"/>
          <w:szCs w:val="28"/>
          <w:lang w:val="ru-RU"/>
        </w:rPr>
        <w:t xml:space="preserve"> 1, 2002 в статті "</w:t>
      </w:r>
      <w:r w:rsidRPr="002A7AE6">
        <w:rPr>
          <w:sz w:val="28"/>
          <w:szCs w:val="28"/>
        </w:rPr>
        <w:t>A</w:t>
      </w:r>
      <w:r w:rsidRPr="006C000A">
        <w:rPr>
          <w:sz w:val="28"/>
          <w:szCs w:val="28"/>
          <w:lang w:val="ru-RU"/>
        </w:rPr>
        <w:t xml:space="preserve"> </w:t>
      </w:r>
      <w:r w:rsidRPr="002A7AE6">
        <w:rPr>
          <w:sz w:val="28"/>
          <w:szCs w:val="28"/>
        </w:rPr>
        <w:t>troubling</w:t>
      </w:r>
      <w:r w:rsidRPr="006C000A">
        <w:rPr>
          <w:sz w:val="28"/>
          <w:szCs w:val="28"/>
          <w:lang w:val="ru-RU"/>
        </w:rPr>
        <w:t xml:space="preserve"> </w:t>
      </w:r>
      <w:r w:rsidRPr="002A7AE6">
        <w:rPr>
          <w:sz w:val="28"/>
          <w:szCs w:val="28"/>
        </w:rPr>
        <w:t>Money</w:t>
      </w:r>
      <w:r w:rsidRPr="006C000A">
        <w:rPr>
          <w:sz w:val="28"/>
          <w:szCs w:val="28"/>
          <w:lang w:val="ru-RU"/>
        </w:rPr>
        <w:t xml:space="preserve"> </w:t>
      </w:r>
      <w:r w:rsidRPr="002A7AE6">
        <w:rPr>
          <w:sz w:val="28"/>
          <w:szCs w:val="28"/>
        </w:rPr>
        <w:t>Trail</w:t>
      </w:r>
      <w:r w:rsidRPr="006C000A">
        <w:rPr>
          <w:sz w:val="28"/>
          <w:szCs w:val="28"/>
          <w:lang w:val="ru-RU"/>
        </w:rPr>
        <w:t>" (1900 друкованих знаків) зустрічається 8 фразових дієслів. У статті "</w:t>
      </w:r>
      <w:r w:rsidRPr="002A7AE6">
        <w:rPr>
          <w:sz w:val="28"/>
          <w:szCs w:val="28"/>
        </w:rPr>
        <w:t>Who</w:t>
      </w:r>
      <w:r w:rsidRPr="006C000A">
        <w:rPr>
          <w:sz w:val="28"/>
          <w:szCs w:val="28"/>
          <w:lang w:val="ru-RU"/>
        </w:rPr>
        <w:t xml:space="preserve"> </w:t>
      </w:r>
      <w:r w:rsidRPr="002A7AE6">
        <w:rPr>
          <w:sz w:val="28"/>
          <w:szCs w:val="28"/>
        </w:rPr>
        <w:t>ll</w:t>
      </w:r>
      <w:r w:rsidRPr="006C000A">
        <w:rPr>
          <w:sz w:val="28"/>
          <w:szCs w:val="28"/>
          <w:lang w:val="ru-RU"/>
        </w:rPr>
        <w:t xml:space="preserve"> </w:t>
      </w:r>
      <w:r w:rsidRPr="002A7AE6">
        <w:rPr>
          <w:sz w:val="28"/>
          <w:szCs w:val="28"/>
        </w:rPr>
        <w:t>Tame</w:t>
      </w:r>
      <w:r w:rsidRPr="006C000A">
        <w:rPr>
          <w:sz w:val="28"/>
          <w:szCs w:val="28"/>
          <w:lang w:val="ru-RU"/>
        </w:rPr>
        <w:t xml:space="preserve"> </w:t>
      </w:r>
      <w:r w:rsidRPr="002A7AE6">
        <w:rPr>
          <w:sz w:val="28"/>
          <w:szCs w:val="28"/>
        </w:rPr>
        <w:t>Tigerand</w:t>
      </w:r>
      <w:r w:rsidRPr="006C000A">
        <w:rPr>
          <w:sz w:val="28"/>
          <w:szCs w:val="28"/>
          <w:lang w:val="ru-RU"/>
        </w:rPr>
        <w:t xml:space="preserve"> </w:t>
      </w:r>
      <w:r w:rsidRPr="002A7AE6">
        <w:rPr>
          <w:sz w:val="28"/>
          <w:szCs w:val="28"/>
        </w:rPr>
        <w:t>Wolf</w:t>
      </w:r>
      <w:r w:rsidRPr="006C000A">
        <w:rPr>
          <w:sz w:val="28"/>
          <w:szCs w:val="28"/>
          <w:lang w:val="ru-RU"/>
        </w:rPr>
        <w:t>?" (2500 друкованих знаків) - 7. Отже, ми бачимо, що фразові дієслова отримали дуже широке поширення в мові ЗМІ.</w:t>
      </w:r>
    </w:p>
    <w:p w:rsidR="0016253B" w:rsidRPr="006C000A" w:rsidRDefault="0016253B" w:rsidP="0016253B">
      <w:pPr>
        <w:pStyle w:val="ae"/>
        <w:ind w:firstLine="709"/>
        <w:rPr>
          <w:sz w:val="28"/>
          <w:szCs w:val="28"/>
          <w:lang w:val="ru-RU"/>
        </w:rPr>
      </w:pPr>
      <w:r w:rsidRPr="006C000A">
        <w:rPr>
          <w:sz w:val="28"/>
          <w:szCs w:val="28"/>
          <w:lang w:val="ru-RU"/>
        </w:rPr>
        <w:t>Фразові дієслова можуть приймати всі ті видово-часові форми, що й прості дієслова. Широке вживання фразових дієслів характерне для розмовної мови. В офіційній мові їх, як правило, уникають, підбираючи інші слова або перефразовують вирази. Фразові дієслова поділяються на: неперехідні (</w:t>
      </w:r>
      <w:r w:rsidRPr="002A7AE6">
        <w:rPr>
          <w:sz w:val="28"/>
          <w:szCs w:val="28"/>
        </w:rPr>
        <w:t>break</w:t>
      </w:r>
      <w:r w:rsidRPr="006C000A">
        <w:rPr>
          <w:sz w:val="28"/>
          <w:szCs w:val="28"/>
          <w:lang w:val="ru-RU"/>
        </w:rPr>
        <w:t xml:space="preserve"> </w:t>
      </w:r>
      <w:r w:rsidRPr="002A7AE6">
        <w:rPr>
          <w:sz w:val="28"/>
          <w:szCs w:val="28"/>
        </w:rPr>
        <w:t>down</w:t>
      </w:r>
      <w:r w:rsidRPr="006C000A">
        <w:rPr>
          <w:sz w:val="28"/>
          <w:szCs w:val="28"/>
          <w:lang w:val="ru-RU"/>
        </w:rPr>
        <w:t xml:space="preserve"> – зламатися) і перехідні (</w:t>
      </w:r>
      <w:r w:rsidRPr="002A7AE6">
        <w:rPr>
          <w:sz w:val="28"/>
          <w:szCs w:val="28"/>
        </w:rPr>
        <w:t>put</w:t>
      </w:r>
      <w:r w:rsidRPr="006C000A">
        <w:rPr>
          <w:sz w:val="28"/>
          <w:szCs w:val="28"/>
          <w:lang w:val="ru-RU"/>
        </w:rPr>
        <w:t xml:space="preserve"> </w:t>
      </w:r>
      <w:r w:rsidRPr="002A7AE6">
        <w:rPr>
          <w:sz w:val="28"/>
          <w:szCs w:val="28"/>
        </w:rPr>
        <w:t>off</w:t>
      </w:r>
      <w:r w:rsidRPr="006C000A">
        <w:rPr>
          <w:sz w:val="28"/>
          <w:szCs w:val="28"/>
          <w:lang w:val="ru-RU"/>
        </w:rPr>
        <w:t xml:space="preserve"> – відкласти). Одні й ті самі дієслова можуть бути в одних значеннях неперехідними, а в інших - перехідними, тобто, в одних випадках вони можуть вимагати додатка, а в інших своїх значеннях можуть вживатися без додатків. Перехідні фразові дієслова (</w:t>
      </w:r>
      <w:r w:rsidRPr="002A7AE6">
        <w:rPr>
          <w:sz w:val="28"/>
          <w:szCs w:val="28"/>
        </w:rPr>
        <w:t>transitive</w:t>
      </w:r>
      <w:r w:rsidRPr="006C000A">
        <w:rPr>
          <w:sz w:val="28"/>
          <w:szCs w:val="28"/>
          <w:lang w:val="ru-RU"/>
        </w:rPr>
        <w:t xml:space="preserve"> </w:t>
      </w:r>
      <w:r w:rsidRPr="002A7AE6">
        <w:rPr>
          <w:sz w:val="28"/>
          <w:szCs w:val="28"/>
        </w:rPr>
        <w:t>phrasal</w:t>
      </w:r>
      <w:r w:rsidRPr="006C000A">
        <w:rPr>
          <w:sz w:val="28"/>
          <w:szCs w:val="28"/>
          <w:lang w:val="ru-RU"/>
        </w:rPr>
        <w:t xml:space="preserve"> </w:t>
      </w:r>
      <w:r w:rsidRPr="002A7AE6">
        <w:rPr>
          <w:sz w:val="28"/>
          <w:szCs w:val="28"/>
        </w:rPr>
        <w:t>verbs</w:t>
      </w:r>
      <w:r w:rsidRPr="006C000A">
        <w:rPr>
          <w:sz w:val="28"/>
          <w:szCs w:val="28"/>
          <w:lang w:val="ru-RU"/>
        </w:rPr>
        <w:t>) прийнято ділити на дві категорії: роздільні (</w:t>
      </w:r>
      <w:r w:rsidRPr="002A7AE6">
        <w:rPr>
          <w:sz w:val="28"/>
          <w:szCs w:val="28"/>
        </w:rPr>
        <w:t>separable</w:t>
      </w:r>
      <w:r w:rsidRPr="006C000A">
        <w:rPr>
          <w:sz w:val="28"/>
          <w:szCs w:val="28"/>
          <w:lang w:val="ru-RU"/>
        </w:rPr>
        <w:t>) і нероздільні (</w:t>
      </w:r>
      <w:r w:rsidRPr="002A7AE6">
        <w:rPr>
          <w:sz w:val="28"/>
          <w:szCs w:val="28"/>
        </w:rPr>
        <w:t>inseparable</w:t>
      </w:r>
      <w:r w:rsidRPr="006C000A">
        <w:rPr>
          <w:sz w:val="28"/>
          <w:szCs w:val="28"/>
          <w:lang w:val="ru-RU"/>
        </w:rPr>
        <w:t>), в залежності від розташовування прямого додатку по відношенню до прийменника. До нероздільних відносяться всі неперехідні фразові дієслова і деякі перехідні (</w:t>
      </w:r>
      <w:r w:rsidRPr="002A7AE6">
        <w:rPr>
          <w:sz w:val="28"/>
          <w:szCs w:val="28"/>
        </w:rPr>
        <w:t>run</w:t>
      </w:r>
      <w:r w:rsidRPr="006C000A">
        <w:rPr>
          <w:sz w:val="28"/>
          <w:szCs w:val="28"/>
          <w:lang w:val="ru-RU"/>
        </w:rPr>
        <w:t xml:space="preserve"> </w:t>
      </w:r>
      <w:r w:rsidRPr="002A7AE6">
        <w:rPr>
          <w:sz w:val="28"/>
          <w:szCs w:val="28"/>
        </w:rPr>
        <w:t>into</w:t>
      </w:r>
      <w:r w:rsidRPr="006C000A">
        <w:rPr>
          <w:sz w:val="28"/>
          <w:szCs w:val="28"/>
          <w:lang w:val="ru-RU"/>
        </w:rPr>
        <w:t xml:space="preserve">, </w:t>
      </w:r>
      <w:r w:rsidRPr="002A7AE6">
        <w:rPr>
          <w:sz w:val="28"/>
          <w:szCs w:val="28"/>
        </w:rPr>
        <w:t>get</w:t>
      </w:r>
      <w:r w:rsidRPr="006C000A">
        <w:rPr>
          <w:sz w:val="28"/>
          <w:szCs w:val="28"/>
          <w:lang w:val="ru-RU"/>
        </w:rPr>
        <w:t xml:space="preserve"> </w:t>
      </w:r>
      <w:r w:rsidRPr="002A7AE6">
        <w:rPr>
          <w:sz w:val="28"/>
          <w:szCs w:val="28"/>
        </w:rPr>
        <w:t>up</w:t>
      </w:r>
      <w:r w:rsidRPr="006C000A">
        <w:rPr>
          <w:sz w:val="28"/>
          <w:szCs w:val="28"/>
          <w:lang w:val="ru-RU"/>
        </w:rPr>
        <w:t xml:space="preserve">, </w:t>
      </w:r>
      <w:r w:rsidRPr="002A7AE6">
        <w:rPr>
          <w:sz w:val="28"/>
          <w:szCs w:val="28"/>
        </w:rPr>
        <w:t>break</w:t>
      </w:r>
      <w:r w:rsidRPr="006C000A">
        <w:rPr>
          <w:sz w:val="28"/>
          <w:szCs w:val="28"/>
          <w:lang w:val="ru-RU"/>
        </w:rPr>
        <w:t xml:space="preserve"> </w:t>
      </w:r>
      <w:r w:rsidRPr="002A7AE6">
        <w:rPr>
          <w:sz w:val="28"/>
          <w:szCs w:val="28"/>
        </w:rPr>
        <w:t>down</w:t>
      </w:r>
      <w:r w:rsidRPr="006C000A">
        <w:rPr>
          <w:sz w:val="28"/>
          <w:szCs w:val="28"/>
          <w:lang w:val="ru-RU"/>
        </w:rPr>
        <w:t xml:space="preserve">, </w:t>
      </w:r>
      <w:r w:rsidRPr="002A7AE6">
        <w:rPr>
          <w:sz w:val="28"/>
          <w:szCs w:val="28"/>
        </w:rPr>
        <w:t>etc</w:t>
      </w:r>
      <w:r w:rsidRPr="006C000A">
        <w:rPr>
          <w:sz w:val="28"/>
          <w:szCs w:val="28"/>
          <w:lang w:val="ru-RU"/>
        </w:rPr>
        <w:t xml:space="preserve">.). Неможливо за зовнішнім виглядом дізнатися, дієслово розділяється чи ні. Потрібно </w:t>
      </w:r>
      <w:r w:rsidRPr="006C000A">
        <w:rPr>
          <w:sz w:val="28"/>
          <w:szCs w:val="28"/>
          <w:lang w:val="ru-RU"/>
        </w:rPr>
        <w:lastRenderedPageBreak/>
        <w:t>перевірити це по словнику. Якщо дієслово розділяється, то додаток може стояти або після нього, або між дієсловом і ОДП (</w:t>
      </w:r>
      <w:r w:rsidRPr="002A7AE6">
        <w:rPr>
          <w:sz w:val="28"/>
          <w:szCs w:val="28"/>
        </w:rPr>
        <w:t>turn</w:t>
      </w:r>
      <w:r w:rsidRPr="006C000A">
        <w:rPr>
          <w:sz w:val="28"/>
          <w:szCs w:val="28"/>
          <w:lang w:val="ru-RU"/>
        </w:rPr>
        <w:t xml:space="preserve"> </w:t>
      </w:r>
      <w:r w:rsidRPr="002A7AE6">
        <w:rPr>
          <w:sz w:val="28"/>
          <w:szCs w:val="28"/>
        </w:rPr>
        <w:t>down</w:t>
      </w:r>
      <w:r w:rsidRPr="006C000A">
        <w:rPr>
          <w:sz w:val="28"/>
          <w:szCs w:val="28"/>
          <w:lang w:val="ru-RU"/>
        </w:rPr>
        <w:t xml:space="preserve"> </w:t>
      </w:r>
      <w:r w:rsidRPr="002A7AE6">
        <w:rPr>
          <w:sz w:val="28"/>
          <w:szCs w:val="28"/>
        </w:rPr>
        <w:t>my</w:t>
      </w:r>
      <w:r w:rsidRPr="006C000A">
        <w:rPr>
          <w:sz w:val="28"/>
          <w:szCs w:val="28"/>
          <w:lang w:val="ru-RU"/>
        </w:rPr>
        <w:t xml:space="preserve"> </w:t>
      </w:r>
      <w:r w:rsidRPr="002A7AE6">
        <w:rPr>
          <w:sz w:val="28"/>
          <w:szCs w:val="28"/>
        </w:rPr>
        <w:t>offer</w:t>
      </w:r>
      <w:r w:rsidRPr="006C000A">
        <w:rPr>
          <w:sz w:val="28"/>
          <w:szCs w:val="28"/>
          <w:lang w:val="ru-RU"/>
        </w:rPr>
        <w:t xml:space="preserve"> = </w:t>
      </w:r>
      <w:r w:rsidRPr="002A7AE6">
        <w:rPr>
          <w:sz w:val="28"/>
          <w:szCs w:val="28"/>
        </w:rPr>
        <w:t>turn</w:t>
      </w:r>
      <w:r w:rsidRPr="006C000A">
        <w:rPr>
          <w:sz w:val="28"/>
          <w:szCs w:val="28"/>
          <w:lang w:val="ru-RU"/>
        </w:rPr>
        <w:t xml:space="preserve"> </w:t>
      </w:r>
      <w:r w:rsidRPr="002A7AE6">
        <w:rPr>
          <w:sz w:val="28"/>
          <w:szCs w:val="28"/>
        </w:rPr>
        <w:t>my</w:t>
      </w:r>
      <w:r w:rsidRPr="006C000A">
        <w:rPr>
          <w:sz w:val="28"/>
          <w:szCs w:val="28"/>
          <w:lang w:val="ru-RU"/>
        </w:rPr>
        <w:t xml:space="preserve"> </w:t>
      </w:r>
      <w:r w:rsidRPr="002A7AE6">
        <w:rPr>
          <w:sz w:val="28"/>
          <w:szCs w:val="28"/>
        </w:rPr>
        <w:t>offer</w:t>
      </w:r>
      <w:r w:rsidRPr="006C000A">
        <w:rPr>
          <w:sz w:val="28"/>
          <w:szCs w:val="28"/>
          <w:lang w:val="ru-RU"/>
        </w:rPr>
        <w:t xml:space="preserve"> </w:t>
      </w:r>
      <w:r w:rsidRPr="002A7AE6">
        <w:rPr>
          <w:sz w:val="28"/>
          <w:szCs w:val="28"/>
        </w:rPr>
        <w:t>down</w:t>
      </w:r>
      <w:r w:rsidRPr="006C000A">
        <w:rPr>
          <w:sz w:val="28"/>
          <w:szCs w:val="28"/>
          <w:lang w:val="ru-RU"/>
        </w:rPr>
        <w:t xml:space="preserve"> – відхилити мою пропозицію)</w:t>
      </w:r>
      <w:r>
        <w:rPr>
          <w:sz w:val="28"/>
          <w:szCs w:val="28"/>
          <w:lang w:val="ru-RU"/>
        </w:rPr>
        <w:t xml:space="preserve"> </w:t>
      </w:r>
      <w:r w:rsidRPr="000D0840">
        <w:rPr>
          <w:sz w:val="28"/>
          <w:szCs w:val="28"/>
          <w:lang w:val="ru-RU"/>
        </w:rPr>
        <w:t>[3]</w:t>
      </w:r>
      <w:r w:rsidRPr="006C000A">
        <w:rPr>
          <w:sz w:val="28"/>
          <w:szCs w:val="28"/>
          <w:lang w:val="ru-RU"/>
        </w:rPr>
        <w:t>.</w:t>
      </w:r>
    </w:p>
    <w:p w:rsidR="0016253B" w:rsidRPr="006C000A" w:rsidRDefault="0016253B" w:rsidP="0016253B">
      <w:pPr>
        <w:pStyle w:val="ae"/>
        <w:ind w:firstLine="709"/>
        <w:rPr>
          <w:color w:val="0D0D0D" w:themeColor="text1" w:themeTint="F2"/>
          <w:sz w:val="28"/>
          <w:szCs w:val="28"/>
          <w:lang w:val="ru-RU"/>
        </w:rPr>
      </w:pPr>
      <w:r w:rsidRPr="006C000A">
        <w:rPr>
          <w:color w:val="0D0D0D" w:themeColor="text1" w:themeTint="F2"/>
          <w:sz w:val="28"/>
          <w:szCs w:val="28"/>
          <w:lang w:val="ru-RU"/>
        </w:rPr>
        <w:t>Визначення фразового дієслова викликає численні суперечки серед лінгвістів. Джейн Поуві, підтверджуючи своє визначення, виділила такі</w:t>
      </w:r>
      <w:r w:rsidRPr="002A7AE6">
        <w:rPr>
          <w:color w:val="0D0D0D" w:themeColor="text1" w:themeTint="F2"/>
          <w:sz w:val="28"/>
          <w:szCs w:val="28"/>
        </w:rPr>
        <w:t> </w:t>
      </w:r>
      <w:hyperlink r:id="rId6" w:tooltip="Характер" w:history="1">
        <w:r w:rsidRPr="006C000A">
          <w:rPr>
            <w:rStyle w:val="a5"/>
            <w:rFonts w:eastAsiaTheme="majorEastAsia"/>
            <w:color w:val="0D0D0D" w:themeColor="text1" w:themeTint="F2"/>
            <w:sz w:val="28"/>
            <w:szCs w:val="28"/>
            <w:lang w:val="ru-RU"/>
          </w:rPr>
          <w:t>характерні</w:t>
        </w:r>
      </w:hyperlink>
      <w:r w:rsidRPr="002A7AE6">
        <w:rPr>
          <w:color w:val="0D0D0D" w:themeColor="text1" w:themeTint="F2"/>
          <w:sz w:val="28"/>
          <w:szCs w:val="28"/>
        </w:rPr>
        <w:t> </w:t>
      </w:r>
      <w:r w:rsidRPr="006C000A">
        <w:rPr>
          <w:color w:val="0D0D0D" w:themeColor="text1" w:themeTint="F2"/>
          <w:sz w:val="28"/>
          <w:szCs w:val="28"/>
          <w:lang w:val="ru-RU"/>
        </w:rPr>
        <w:t>ознаки фразового дієслова:</w:t>
      </w:r>
    </w:p>
    <w:p w:rsidR="0016253B" w:rsidRPr="006C000A" w:rsidRDefault="0016253B" w:rsidP="0016253B">
      <w:pPr>
        <w:pStyle w:val="ae"/>
        <w:ind w:firstLine="709"/>
        <w:rPr>
          <w:color w:val="0D0D0D" w:themeColor="text1" w:themeTint="F2"/>
          <w:sz w:val="28"/>
          <w:szCs w:val="28"/>
          <w:lang w:val="ru-RU"/>
        </w:rPr>
      </w:pPr>
      <w:r w:rsidRPr="006C000A">
        <w:rPr>
          <w:color w:val="0D0D0D" w:themeColor="text1" w:themeTint="F2"/>
          <w:sz w:val="28"/>
          <w:szCs w:val="28"/>
          <w:lang w:val="ru-RU"/>
        </w:rPr>
        <w:t>Фразовий дієслово може бути замінений "простим" дієсловом. Це</w:t>
      </w:r>
      <w:r w:rsidRPr="002A7AE6">
        <w:rPr>
          <w:color w:val="0D0D0D" w:themeColor="text1" w:themeTint="F2"/>
          <w:sz w:val="28"/>
          <w:szCs w:val="28"/>
        </w:rPr>
        <w:t> </w:t>
      </w:r>
      <w:hyperlink r:id="rId7" w:tooltip="Характер" w:history="1">
        <w:r w:rsidRPr="006C000A">
          <w:rPr>
            <w:rStyle w:val="a5"/>
            <w:rFonts w:eastAsiaTheme="majorEastAsia"/>
            <w:color w:val="0D0D0D" w:themeColor="text1" w:themeTint="F2"/>
            <w:sz w:val="28"/>
            <w:szCs w:val="28"/>
            <w:lang w:val="ru-RU"/>
          </w:rPr>
          <w:t>характеризує</w:t>
        </w:r>
      </w:hyperlink>
      <w:r w:rsidRPr="002A7AE6">
        <w:rPr>
          <w:color w:val="0D0D0D" w:themeColor="text1" w:themeTint="F2"/>
          <w:sz w:val="28"/>
          <w:szCs w:val="28"/>
        </w:rPr>
        <w:t> </w:t>
      </w:r>
      <w:r w:rsidRPr="006C000A">
        <w:rPr>
          <w:color w:val="0D0D0D" w:themeColor="text1" w:themeTint="F2"/>
          <w:sz w:val="28"/>
          <w:szCs w:val="28"/>
          <w:lang w:val="ru-RU"/>
        </w:rPr>
        <w:t>фразовий дієслово як семантичне єдність:</w:t>
      </w:r>
    </w:p>
    <w:p w:rsidR="0016253B" w:rsidRPr="002A7AE6" w:rsidRDefault="0016253B" w:rsidP="0016253B">
      <w:pPr>
        <w:pStyle w:val="ae"/>
        <w:numPr>
          <w:ilvl w:val="0"/>
          <w:numId w:val="10"/>
        </w:numPr>
        <w:tabs>
          <w:tab w:val="left" w:pos="1069"/>
        </w:tabs>
        <w:ind w:left="0" w:firstLine="709"/>
        <w:rPr>
          <w:color w:val="0D0D0D" w:themeColor="text1" w:themeTint="F2"/>
          <w:sz w:val="28"/>
          <w:szCs w:val="28"/>
        </w:rPr>
      </w:pPr>
      <w:r w:rsidRPr="002A7AE6">
        <w:rPr>
          <w:color w:val="0D0D0D" w:themeColor="text1" w:themeTint="F2"/>
          <w:sz w:val="28"/>
          <w:szCs w:val="28"/>
        </w:rPr>
        <w:t>call up - telephone come by – obtain</w:t>
      </w:r>
    </w:p>
    <w:p w:rsidR="0016253B" w:rsidRPr="002A7AE6" w:rsidRDefault="0016253B" w:rsidP="0016253B">
      <w:pPr>
        <w:pStyle w:val="ae"/>
        <w:numPr>
          <w:ilvl w:val="0"/>
          <w:numId w:val="10"/>
        </w:numPr>
        <w:tabs>
          <w:tab w:val="left" w:pos="1069"/>
        </w:tabs>
        <w:ind w:left="0" w:firstLine="709"/>
        <w:rPr>
          <w:color w:val="0D0D0D" w:themeColor="text1" w:themeTint="F2"/>
          <w:sz w:val="28"/>
          <w:szCs w:val="28"/>
        </w:rPr>
      </w:pPr>
      <w:r w:rsidRPr="002A7AE6">
        <w:rPr>
          <w:color w:val="0D0D0D" w:themeColor="text1" w:themeTint="F2"/>
          <w:sz w:val="28"/>
          <w:szCs w:val="28"/>
        </w:rPr>
        <w:t>put off - postpone put up with – tolerate</w:t>
      </w:r>
    </w:p>
    <w:p w:rsidR="0016253B" w:rsidRPr="002A7AE6" w:rsidRDefault="0016253B" w:rsidP="0016253B">
      <w:pPr>
        <w:pStyle w:val="ae"/>
        <w:ind w:firstLine="709"/>
        <w:rPr>
          <w:color w:val="0D0D0D" w:themeColor="text1" w:themeTint="F2"/>
          <w:sz w:val="28"/>
          <w:szCs w:val="28"/>
          <w:lang w:val="ru-RU"/>
        </w:rPr>
      </w:pPr>
      <w:r w:rsidRPr="002A7AE6">
        <w:rPr>
          <w:color w:val="0D0D0D" w:themeColor="text1" w:themeTint="F2"/>
          <w:sz w:val="28"/>
          <w:szCs w:val="28"/>
          <w:lang w:val="ru-RU"/>
        </w:rPr>
        <w:t>Але цей критерій не є загальною для всіх фразових дієслів, т.к еквівалентом багатьох фразових дієслів є</w:t>
      </w:r>
      <w:r w:rsidRPr="002A7AE6">
        <w:rPr>
          <w:color w:val="0D0D0D" w:themeColor="text1" w:themeTint="F2"/>
          <w:sz w:val="28"/>
          <w:szCs w:val="28"/>
        </w:rPr>
        <w:t> </w:t>
      </w:r>
      <w:hyperlink r:id="rId8" w:tooltip="Словосполучення" w:history="1">
        <w:r w:rsidRPr="006C000A">
          <w:rPr>
            <w:rStyle w:val="a5"/>
            <w:rFonts w:eastAsiaTheme="majorEastAsia"/>
            <w:color w:val="0D0D0D" w:themeColor="text1" w:themeTint="F2"/>
            <w:sz w:val="28"/>
            <w:szCs w:val="28"/>
            <w:lang w:val="ru-RU"/>
          </w:rPr>
          <w:t>словосполученням</w:t>
        </w:r>
      </w:hyperlink>
      <w:r w:rsidRPr="006C000A">
        <w:rPr>
          <w:color w:val="0D0D0D" w:themeColor="text1" w:themeTint="F2"/>
          <w:sz w:val="28"/>
          <w:szCs w:val="28"/>
          <w:lang w:val="ru-RU"/>
        </w:rPr>
        <w:t>:</w:t>
      </w:r>
    </w:p>
    <w:p w:rsidR="0016253B" w:rsidRPr="002A7AE6" w:rsidRDefault="0016253B" w:rsidP="0016253B">
      <w:pPr>
        <w:pStyle w:val="ae"/>
        <w:numPr>
          <w:ilvl w:val="0"/>
          <w:numId w:val="9"/>
        </w:numPr>
        <w:ind w:left="0" w:firstLine="709"/>
        <w:rPr>
          <w:color w:val="0D0D0D" w:themeColor="text1" w:themeTint="F2"/>
          <w:sz w:val="28"/>
          <w:szCs w:val="28"/>
        </w:rPr>
      </w:pPr>
      <w:r w:rsidRPr="002A7AE6">
        <w:rPr>
          <w:color w:val="0D0D0D" w:themeColor="text1" w:themeTint="F2"/>
          <w:sz w:val="28"/>
          <w:szCs w:val="28"/>
        </w:rPr>
        <w:t>break down - stop functioning</w:t>
      </w:r>
    </w:p>
    <w:p w:rsidR="0016253B" w:rsidRPr="002A7AE6" w:rsidRDefault="0016253B" w:rsidP="0016253B">
      <w:pPr>
        <w:pStyle w:val="ae"/>
        <w:numPr>
          <w:ilvl w:val="0"/>
          <w:numId w:val="9"/>
        </w:numPr>
        <w:ind w:left="0" w:firstLine="709"/>
        <w:rPr>
          <w:color w:val="0D0D0D" w:themeColor="text1" w:themeTint="F2"/>
          <w:sz w:val="28"/>
          <w:szCs w:val="28"/>
        </w:rPr>
      </w:pPr>
      <w:r w:rsidRPr="002A7AE6">
        <w:rPr>
          <w:color w:val="0D0D0D" w:themeColor="text1" w:themeTint="F2"/>
          <w:sz w:val="28"/>
          <w:szCs w:val="28"/>
        </w:rPr>
        <w:t>make up - apply cosmetics</w:t>
      </w:r>
    </w:p>
    <w:p w:rsidR="0016253B" w:rsidRPr="002A7AE6" w:rsidRDefault="0016253B" w:rsidP="0016253B">
      <w:pPr>
        <w:pStyle w:val="ae"/>
        <w:numPr>
          <w:ilvl w:val="0"/>
          <w:numId w:val="9"/>
        </w:numPr>
        <w:ind w:left="0" w:firstLine="709"/>
        <w:rPr>
          <w:color w:val="0D0D0D" w:themeColor="text1" w:themeTint="F2"/>
          <w:sz w:val="28"/>
          <w:szCs w:val="28"/>
        </w:rPr>
      </w:pPr>
      <w:r w:rsidRPr="002A7AE6">
        <w:rPr>
          <w:color w:val="0D0D0D" w:themeColor="text1" w:themeTint="F2"/>
          <w:sz w:val="28"/>
          <w:szCs w:val="28"/>
        </w:rPr>
        <w:t>take off - of a plane - leave the ground</w:t>
      </w:r>
    </w:p>
    <w:p w:rsidR="0016253B" w:rsidRPr="006C000A" w:rsidRDefault="0016253B" w:rsidP="0016253B">
      <w:pPr>
        <w:pStyle w:val="ae"/>
        <w:ind w:firstLine="709"/>
        <w:rPr>
          <w:sz w:val="28"/>
          <w:szCs w:val="28"/>
          <w:lang w:val="ru-RU"/>
        </w:rPr>
      </w:pPr>
      <w:r w:rsidRPr="002A7AE6">
        <w:rPr>
          <w:color w:val="0D0D0D" w:themeColor="text1" w:themeTint="F2"/>
          <w:sz w:val="28"/>
          <w:szCs w:val="28"/>
        </w:rPr>
        <w:t xml:space="preserve">Наступною ознакою є ідіоматичність. Під ідіомою ми розуміємо поєднання 2 або більше слів, значення якого </w:t>
      </w:r>
      <w:r w:rsidRPr="002A7AE6">
        <w:rPr>
          <w:sz w:val="28"/>
          <w:szCs w:val="28"/>
        </w:rPr>
        <w:t xml:space="preserve">не збігається зі значенням складових. </w:t>
      </w:r>
      <w:r w:rsidRPr="006C000A">
        <w:rPr>
          <w:sz w:val="28"/>
          <w:szCs w:val="28"/>
          <w:lang w:val="ru-RU"/>
        </w:rPr>
        <w:t>Багато фразові дієслова мають значенням, яке неможливо вивести зі значень його компонентів.</w:t>
      </w:r>
    </w:p>
    <w:p w:rsidR="0016253B" w:rsidRPr="002A7AE6" w:rsidRDefault="0016253B" w:rsidP="0016253B">
      <w:pPr>
        <w:pStyle w:val="ae"/>
        <w:ind w:firstLine="709"/>
        <w:rPr>
          <w:sz w:val="28"/>
          <w:szCs w:val="28"/>
        </w:rPr>
      </w:pPr>
      <w:r w:rsidRPr="002A7AE6">
        <w:rPr>
          <w:sz w:val="28"/>
          <w:szCs w:val="28"/>
        </w:rPr>
        <w:t>Наприклад: bring up – educate</w:t>
      </w:r>
    </w:p>
    <w:p w:rsidR="0016253B" w:rsidRPr="002A7AE6" w:rsidRDefault="0016253B" w:rsidP="0016253B">
      <w:pPr>
        <w:pStyle w:val="ae"/>
        <w:numPr>
          <w:ilvl w:val="0"/>
          <w:numId w:val="9"/>
        </w:numPr>
        <w:ind w:left="0" w:firstLine="709"/>
        <w:rPr>
          <w:sz w:val="28"/>
          <w:szCs w:val="28"/>
        </w:rPr>
      </w:pPr>
      <w:r w:rsidRPr="002A7AE6">
        <w:rPr>
          <w:sz w:val="28"/>
          <w:szCs w:val="28"/>
        </w:rPr>
        <w:t>give up - stop doing, using, etc.</w:t>
      </w:r>
    </w:p>
    <w:p w:rsidR="0016253B" w:rsidRPr="002A7AE6" w:rsidRDefault="0016253B" w:rsidP="0016253B">
      <w:pPr>
        <w:pStyle w:val="ae"/>
        <w:numPr>
          <w:ilvl w:val="0"/>
          <w:numId w:val="9"/>
        </w:numPr>
        <w:ind w:left="0" w:firstLine="709"/>
        <w:rPr>
          <w:sz w:val="28"/>
          <w:szCs w:val="28"/>
        </w:rPr>
      </w:pPr>
      <w:r w:rsidRPr="002A7AE6">
        <w:rPr>
          <w:sz w:val="28"/>
          <w:szCs w:val="28"/>
        </w:rPr>
        <w:t>go off - explode; ring</w:t>
      </w:r>
    </w:p>
    <w:p w:rsidR="0016253B" w:rsidRPr="00747A87" w:rsidRDefault="0016253B" w:rsidP="0016253B">
      <w:pPr>
        <w:pStyle w:val="ae"/>
        <w:numPr>
          <w:ilvl w:val="0"/>
          <w:numId w:val="9"/>
        </w:numPr>
        <w:ind w:left="0" w:firstLine="709"/>
        <w:rPr>
          <w:sz w:val="28"/>
          <w:szCs w:val="28"/>
        </w:rPr>
      </w:pPr>
      <w:r w:rsidRPr="002A7AE6">
        <w:rPr>
          <w:sz w:val="28"/>
          <w:szCs w:val="28"/>
        </w:rPr>
        <w:t>come by – obtain</w:t>
      </w:r>
      <w:r>
        <w:rPr>
          <w:sz w:val="28"/>
          <w:szCs w:val="28"/>
        </w:rPr>
        <w:t xml:space="preserve"> [5, </w:t>
      </w:r>
      <w:r w:rsidRPr="00C70FDB">
        <w:rPr>
          <w:sz w:val="28"/>
          <w:szCs w:val="28"/>
        </w:rPr>
        <w:t xml:space="preserve"> </w:t>
      </w:r>
      <w:r>
        <w:rPr>
          <w:sz w:val="28"/>
          <w:szCs w:val="28"/>
          <w:lang w:val="ru-RU"/>
        </w:rPr>
        <w:t>с</w:t>
      </w:r>
      <w:r w:rsidRPr="00C70FDB">
        <w:rPr>
          <w:sz w:val="28"/>
          <w:szCs w:val="28"/>
        </w:rPr>
        <w:t>.</w:t>
      </w:r>
      <w:r>
        <w:rPr>
          <w:sz w:val="28"/>
          <w:szCs w:val="28"/>
        </w:rPr>
        <w:t>86]</w:t>
      </w:r>
      <w:r w:rsidRPr="00747A87">
        <w:rPr>
          <w:sz w:val="28"/>
          <w:szCs w:val="28"/>
        </w:rPr>
        <w:t>.</w:t>
      </w:r>
    </w:p>
    <w:p w:rsidR="0016253B" w:rsidRPr="002A7AE6" w:rsidRDefault="0016253B" w:rsidP="0016253B">
      <w:pPr>
        <w:pStyle w:val="ae"/>
        <w:ind w:firstLine="709"/>
        <w:rPr>
          <w:sz w:val="28"/>
          <w:szCs w:val="28"/>
          <w:lang w:val="ru-RU"/>
        </w:rPr>
      </w:pPr>
      <w:r w:rsidRPr="002A7AE6">
        <w:rPr>
          <w:sz w:val="28"/>
          <w:szCs w:val="28"/>
          <w:lang w:val="ru-RU"/>
        </w:rPr>
        <w:t>Одні й ті ж дієслова можуть бути в одних значеннях неперехідними, а в інших – перехідними, тобто, в одних випадках вони можуть вимагати додатка, а в інших своїх значеннях можуть вживатися без додатків.</w:t>
      </w:r>
    </w:p>
    <w:p w:rsidR="0016253B" w:rsidRPr="006C000A" w:rsidRDefault="0016253B" w:rsidP="0016253B">
      <w:pPr>
        <w:pStyle w:val="ae"/>
        <w:ind w:firstLine="709"/>
        <w:rPr>
          <w:sz w:val="28"/>
          <w:szCs w:val="28"/>
          <w:lang w:val="ru-RU"/>
        </w:rPr>
      </w:pPr>
      <w:r w:rsidRPr="006C000A">
        <w:rPr>
          <w:sz w:val="28"/>
          <w:szCs w:val="28"/>
          <w:lang w:val="ru-RU"/>
        </w:rPr>
        <w:t>При дослідженні значення і функцій постпозитивів можна відзначити ряд випадків, коли неперехідне дієслово в сполученні з постпозитивом стає перехідним, або навпаки, перехідне дієслово в сполученні з постпозитивом стає неперехідним. Наприклад:</w:t>
      </w:r>
    </w:p>
    <w:p w:rsidR="0016253B" w:rsidRPr="006C000A" w:rsidRDefault="0016253B" w:rsidP="0016253B">
      <w:pPr>
        <w:pStyle w:val="ae"/>
        <w:ind w:firstLine="709"/>
        <w:rPr>
          <w:sz w:val="28"/>
          <w:szCs w:val="28"/>
          <w:lang w:val="ru-RU"/>
        </w:rPr>
      </w:pPr>
      <w:r w:rsidRPr="006C000A">
        <w:rPr>
          <w:sz w:val="28"/>
          <w:szCs w:val="28"/>
          <w:lang w:val="ru-RU"/>
        </w:rPr>
        <w:t>1. Дієслово «</w:t>
      </w:r>
      <w:r w:rsidRPr="002A7AE6">
        <w:rPr>
          <w:sz w:val="28"/>
          <w:szCs w:val="28"/>
        </w:rPr>
        <w:t>to</w:t>
      </w:r>
      <w:r w:rsidRPr="006C000A">
        <w:rPr>
          <w:sz w:val="28"/>
          <w:szCs w:val="28"/>
          <w:lang w:val="ru-RU"/>
        </w:rPr>
        <w:t xml:space="preserve"> </w:t>
      </w:r>
      <w:r w:rsidRPr="002A7AE6">
        <w:rPr>
          <w:sz w:val="28"/>
          <w:szCs w:val="28"/>
        </w:rPr>
        <w:t>run</w:t>
      </w:r>
      <w:r w:rsidRPr="006C000A">
        <w:rPr>
          <w:sz w:val="28"/>
          <w:szCs w:val="28"/>
          <w:lang w:val="ru-RU"/>
        </w:rPr>
        <w:t xml:space="preserve">» – бігти є неперехідним, але з постпозитивом воно стає перехідним: </w:t>
      </w:r>
      <w:r w:rsidRPr="002A7AE6">
        <w:rPr>
          <w:sz w:val="28"/>
          <w:szCs w:val="28"/>
        </w:rPr>
        <w:t>You</w:t>
      </w:r>
      <w:r w:rsidRPr="006C000A">
        <w:rPr>
          <w:sz w:val="28"/>
          <w:szCs w:val="28"/>
          <w:lang w:val="ru-RU"/>
        </w:rPr>
        <w:t xml:space="preserve"> </w:t>
      </w:r>
      <w:r w:rsidRPr="002A7AE6">
        <w:rPr>
          <w:sz w:val="28"/>
          <w:szCs w:val="28"/>
        </w:rPr>
        <w:t>know</w:t>
      </w:r>
      <w:r w:rsidRPr="006C000A">
        <w:rPr>
          <w:sz w:val="28"/>
          <w:szCs w:val="28"/>
          <w:lang w:val="ru-RU"/>
        </w:rPr>
        <w:t xml:space="preserve"> </w:t>
      </w:r>
      <w:r w:rsidRPr="002A7AE6">
        <w:rPr>
          <w:sz w:val="28"/>
          <w:szCs w:val="28"/>
        </w:rPr>
        <w:t>him</w:t>
      </w:r>
      <w:r w:rsidRPr="006C000A">
        <w:rPr>
          <w:sz w:val="28"/>
          <w:szCs w:val="28"/>
          <w:lang w:val="ru-RU"/>
        </w:rPr>
        <w:t xml:space="preserve">, </w:t>
      </w:r>
      <w:r w:rsidRPr="002A7AE6">
        <w:rPr>
          <w:sz w:val="28"/>
          <w:szCs w:val="28"/>
        </w:rPr>
        <w:t>Mrs</w:t>
      </w:r>
      <w:r w:rsidRPr="006C000A">
        <w:rPr>
          <w:sz w:val="28"/>
          <w:szCs w:val="28"/>
          <w:lang w:val="ru-RU"/>
        </w:rPr>
        <w:t>.</w:t>
      </w:r>
      <w:r w:rsidRPr="002A7AE6">
        <w:rPr>
          <w:sz w:val="28"/>
          <w:szCs w:val="28"/>
        </w:rPr>
        <w:t>Worthington</w:t>
      </w:r>
      <w:r w:rsidRPr="006C000A">
        <w:rPr>
          <w:sz w:val="28"/>
          <w:szCs w:val="28"/>
          <w:lang w:val="ru-RU"/>
        </w:rPr>
        <w:t xml:space="preserve">. </w:t>
      </w:r>
      <w:r w:rsidRPr="002A7AE6">
        <w:rPr>
          <w:sz w:val="28"/>
          <w:szCs w:val="28"/>
        </w:rPr>
        <w:t>He</w:t>
      </w:r>
      <w:r w:rsidRPr="006C000A">
        <w:rPr>
          <w:sz w:val="28"/>
          <w:szCs w:val="28"/>
          <w:lang w:val="ru-RU"/>
        </w:rPr>
        <w:t xml:space="preserve"> </w:t>
      </w:r>
      <w:r w:rsidRPr="002A7AE6">
        <w:rPr>
          <w:sz w:val="28"/>
          <w:szCs w:val="28"/>
        </w:rPr>
        <w:t>ran</w:t>
      </w:r>
      <w:r w:rsidRPr="006C000A">
        <w:rPr>
          <w:sz w:val="28"/>
          <w:szCs w:val="28"/>
          <w:lang w:val="ru-RU"/>
        </w:rPr>
        <w:t xml:space="preserve"> </w:t>
      </w:r>
      <w:r w:rsidRPr="002A7AE6">
        <w:rPr>
          <w:sz w:val="28"/>
          <w:szCs w:val="28"/>
        </w:rPr>
        <w:t>off</w:t>
      </w:r>
      <w:r w:rsidRPr="006C000A">
        <w:rPr>
          <w:sz w:val="28"/>
          <w:szCs w:val="28"/>
          <w:lang w:val="ru-RU"/>
        </w:rPr>
        <w:t xml:space="preserve"> </w:t>
      </w:r>
      <w:r w:rsidRPr="002A7AE6">
        <w:rPr>
          <w:sz w:val="28"/>
          <w:szCs w:val="28"/>
        </w:rPr>
        <w:t>the</w:t>
      </w:r>
      <w:r w:rsidRPr="006C000A">
        <w:rPr>
          <w:sz w:val="28"/>
          <w:szCs w:val="28"/>
          <w:lang w:val="ru-RU"/>
        </w:rPr>
        <w:t xml:space="preserve"> </w:t>
      </w:r>
      <w:r w:rsidRPr="002A7AE6">
        <w:rPr>
          <w:sz w:val="28"/>
          <w:szCs w:val="28"/>
        </w:rPr>
        <w:t>old</w:t>
      </w:r>
      <w:r w:rsidRPr="006C000A">
        <w:rPr>
          <w:sz w:val="28"/>
          <w:szCs w:val="28"/>
          <w:lang w:val="ru-RU"/>
        </w:rPr>
        <w:t xml:space="preserve"> </w:t>
      </w:r>
      <w:r w:rsidRPr="002A7AE6">
        <w:rPr>
          <w:sz w:val="28"/>
          <w:szCs w:val="28"/>
        </w:rPr>
        <w:t>darky</w:t>
      </w:r>
      <w:r w:rsidRPr="006C000A">
        <w:rPr>
          <w:sz w:val="28"/>
          <w:szCs w:val="28"/>
          <w:lang w:val="ru-RU"/>
        </w:rPr>
        <w:t xml:space="preserve"> </w:t>
      </w:r>
      <w:r w:rsidRPr="002A7AE6">
        <w:rPr>
          <w:sz w:val="28"/>
          <w:szCs w:val="28"/>
        </w:rPr>
        <w:t>you</w:t>
      </w:r>
      <w:r w:rsidRPr="006C000A">
        <w:rPr>
          <w:sz w:val="28"/>
          <w:szCs w:val="28"/>
          <w:lang w:val="ru-RU"/>
        </w:rPr>
        <w:t xml:space="preserve"> </w:t>
      </w:r>
      <w:r w:rsidRPr="002A7AE6">
        <w:rPr>
          <w:sz w:val="28"/>
          <w:szCs w:val="28"/>
        </w:rPr>
        <w:t>now</w:t>
      </w:r>
      <w:r w:rsidRPr="006C000A">
        <w:rPr>
          <w:sz w:val="28"/>
          <w:szCs w:val="28"/>
          <w:lang w:val="ru-RU"/>
        </w:rPr>
        <w:t xml:space="preserve"> </w:t>
      </w:r>
      <w:r w:rsidRPr="002A7AE6">
        <w:rPr>
          <w:sz w:val="28"/>
          <w:szCs w:val="28"/>
        </w:rPr>
        <w:t>own</w:t>
      </w:r>
      <w:r w:rsidRPr="006C000A">
        <w:rPr>
          <w:sz w:val="28"/>
          <w:szCs w:val="28"/>
          <w:lang w:val="ru-RU"/>
        </w:rPr>
        <w:t xml:space="preserve">, </w:t>
      </w:r>
      <w:r w:rsidRPr="002A7AE6">
        <w:rPr>
          <w:sz w:val="28"/>
          <w:szCs w:val="28"/>
        </w:rPr>
        <w:t>old</w:t>
      </w:r>
      <w:r w:rsidRPr="006C000A">
        <w:rPr>
          <w:sz w:val="28"/>
          <w:szCs w:val="28"/>
          <w:lang w:val="ru-RU"/>
        </w:rPr>
        <w:t xml:space="preserve"> </w:t>
      </w:r>
      <w:r w:rsidRPr="002A7AE6">
        <w:rPr>
          <w:sz w:val="28"/>
          <w:szCs w:val="28"/>
        </w:rPr>
        <w:t>Sam</w:t>
      </w:r>
      <w:r w:rsidRPr="006C000A">
        <w:rPr>
          <w:sz w:val="28"/>
          <w:szCs w:val="28"/>
          <w:lang w:val="ru-RU"/>
        </w:rPr>
        <w:t xml:space="preserve">, </w:t>
      </w:r>
      <w:r w:rsidRPr="002A7AE6">
        <w:rPr>
          <w:sz w:val="28"/>
          <w:szCs w:val="28"/>
        </w:rPr>
        <w:t>I</w:t>
      </w:r>
      <w:r w:rsidRPr="006C000A">
        <w:rPr>
          <w:sz w:val="28"/>
          <w:szCs w:val="28"/>
          <w:lang w:val="ru-RU"/>
        </w:rPr>
        <w:t xml:space="preserve"> </w:t>
      </w:r>
      <w:r w:rsidRPr="002A7AE6">
        <w:rPr>
          <w:sz w:val="28"/>
          <w:szCs w:val="28"/>
        </w:rPr>
        <w:t>mean</w:t>
      </w:r>
      <w:r w:rsidRPr="006C000A">
        <w:rPr>
          <w:sz w:val="28"/>
          <w:szCs w:val="28"/>
          <w:lang w:val="ru-RU"/>
        </w:rPr>
        <w:t>. – Ви знаєте його, місіс Вортінгтон. Він допоміг втекти старому негру, який тепер належить Вам, я маю на увазі Сема.</w:t>
      </w:r>
    </w:p>
    <w:p w:rsidR="0016253B" w:rsidRPr="00082BB7" w:rsidRDefault="0016253B" w:rsidP="0016253B">
      <w:pPr>
        <w:pStyle w:val="ae"/>
        <w:ind w:firstLine="709"/>
        <w:rPr>
          <w:sz w:val="28"/>
          <w:szCs w:val="28"/>
          <w:lang w:val="ru-RU"/>
        </w:rPr>
      </w:pPr>
      <w:r w:rsidRPr="00082BB7">
        <w:rPr>
          <w:sz w:val="28"/>
          <w:szCs w:val="28"/>
          <w:lang w:val="ru-RU"/>
        </w:rPr>
        <w:t>2. Дієслово «</w:t>
      </w:r>
      <w:r w:rsidRPr="002A7AE6">
        <w:rPr>
          <w:sz w:val="28"/>
          <w:szCs w:val="28"/>
        </w:rPr>
        <w:t>to</w:t>
      </w:r>
      <w:r w:rsidRPr="00082BB7">
        <w:rPr>
          <w:sz w:val="28"/>
          <w:szCs w:val="28"/>
          <w:lang w:val="ru-RU"/>
        </w:rPr>
        <w:t xml:space="preserve"> </w:t>
      </w:r>
      <w:r w:rsidRPr="002A7AE6">
        <w:rPr>
          <w:sz w:val="28"/>
          <w:szCs w:val="28"/>
        </w:rPr>
        <w:t>talk</w:t>
      </w:r>
      <w:r w:rsidRPr="00082BB7">
        <w:rPr>
          <w:sz w:val="28"/>
          <w:szCs w:val="28"/>
          <w:lang w:val="ru-RU"/>
        </w:rPr>
        <w:t xml:space="preserve">» – розмовляти є неперехідним, а вже </w:t>
      </w:r>
      <w:r w:rsidRPr="002A7AE6">
        <w:rPr>
          <w:sz w:val="28"/>
          <w:szCs w:val="28"/>
        </w:rPr>
        <w:t>to</w:t>
      </w:r>
      <w:r w:rsidRPr="00082BB7">
        <w:rPr>
          <w:sz w:val="28"/>
          <w:szCs w:val="28"/>
          <w:lang w:val="ru-RU"/>
        </w:rPr>
        <w:t xml:space="preserve"> </w:t>
      </w:r>
      <w:r w:rsidRPr="002A7AE6">
        <w:rPr>
          <w:sz w:val="28"/>
          <w:szCs w:val="28"/>
        </w:rPr>
        <w:t>talk</w:t>
      </w:r>
      <w:r w:rsidRPr="00082BB7">
        <w:rPr>
          <w:sz w:val="28"/>
          <w:szCs w:val="28"/>
          <w:lang w:val="ru-RU"/>
        </w:rPr>
        <w:t xml:space="preserve"> </w:t>
      </w:r>
      <w:r w:rsidRPr="002A7AE6">
        <w:rPr>
          <w:sz w:val="28"/>
          <w:szCs w:val="28"/>
        </w:rPr>
        <w:t>over</w:t>
      </w:r>
      <w:r w:rsidRPr="00082BB7">
        <w:rPr>
          <w:sz w:val="28"/>
          <w:szCs w:val="28"/>
          <w:lang w:val="ru-RU"/>
        </w:rPr>
        <w:t xml:space="preserve"> – обговорювати є перехідним: </w:t>
      </w:r>
      <w:r w:rsidRPr="002A7AE6">
        <w:rPr>
          <w:sz w:val="28"/>
          <w:szCs w:val="28"/>
        </w:rPr>
        <w:t>Say</w:t>
      </w:r>
      <w:r w:rsidRPr="00082BB7">
        <w:rPr>
          <w:sz w:val="28"/>
          <w:szCs w:val="28"/>
          <w:lang w:val="ru-RU"/>
        </w:rPr>
        <w:t xml:space="preserve">, </w:t>
      </w:r>
      <w:r w:rsidRPr="002A7AE6">
        <w:rPr>
          <w:sz w:val="28"/>
          <w:szCs w:val="28"/>
        </w:rPr>
        <w:t>Mother</w:t>
      </w:r>
      <w:r w:rsidRPr="00082BB7">
        <w:rPr>
          <w:sz w:val="28"/>
          <w:szCs w:val="28"/>
          <w:lang w:val="ru-RU"/>
        </w:rPr>
        <w:t xml:space="preserve">, </w:t>
      </w:r>
      <w:r w:rsidRPr="002A7AE6">
        <w:rPr>
          <w:sz w:val="28"/>
          <w:szCs w:val="28"/>
        </w:rPr>
        <w:t>let</w:t>
      </w:r>
      <w:r w:rsidRPr="00082BB7">
        <w:rPr>
          <w:sz w:val="28"/>
          <w:szCs w:val="28"/>
          <w:lang w:val="ru-RU"/>
        </w:rPr>
        <w:t>’</w:t>
      </w:r>
      <w:r w:rsidRPr="002A7AE6">
        <w:rPr>
          <w:sz w:val="28"/>
          <w:szCs w:val="28"/>
        </w:rPr>
        <w:t>s</w:t>
      </w:r>
      <w:r w:rsidRPr="00082BB7">
        <w:rPr>
          <w:sz w:val="28"/>
          <w:szCs w:val="28"/>
          <w:lang w:val="ru-RU"/>
        </w:rPr>
        <w:t xml:space="preserve"> </w:t>
      </w:r>
      <w:r w:rsidRPr="002A7AE6">
        <w:rPr>
          <w:sz w:val="28"/>
          <w:szCs w:val="28"/>
        </w:rPr>
        <w:t>talk</w:t>
      </w:r>
      <w:r w:rsidRPr="00082BB7">
        <w:rPr>
          <w:sz w:val="28"/>
          <w:szCs w:val="28"/>
          <w:lang w:val="ru-RU"/>
        </w:rPr>
        <w:t xml:space="preserve"> </w:t>
      </w:r>
      <w:r w:rsidRPr="002A7AE6">
        <w:rPr>
          <w:sz w:val="28"/>
          <w:szCs w:val="28"/>
        </w:rPr>
        <w:t>the</w:t>
      </w:r>
      <w:r w:rsidRPr="00082BB7">
        <w:rPr>
          <w:sz w:val="28"/>
          <w:szCs w:val="28"/>
          <w:lang w:val="ru-RU"/>
        </w:rPr>
        <w:t xml:space="preserve"> </w:t>
      </w:r>
      <w:r w:rsidRPr="002A7AE6">
        <w:rPr>
          <w:sz w:val="28"/>
          <w:szCs w:val="28"/>
        </w:rPr>
        <w:t>matter</w:t>
      </w:r>
      <w:r w:rsidRPr="00082BB7">
        <w:rPr>
          <w:sz w:val="28"/>
          <w:szCs w:val="28"/>
          <w:lang w:val="ru-RU"/>
        </w:rPr>
        <w:t xml:space="preserve"> </w:t>
      </w:r>
      <w:r w:rsidRPr="002A7AE6">
        <w:rPr>
          <w:sz w:val="28"/>
          <w:szCs w:val="28"/>
        </w:rPr>
        <w:t>over</w:t>
      </w:r>
      <w:r w:rsidRPr="00082BB7">
        <w:rPr>
          <w:sz w:val="28"/>
          <w:szCs w:val="28"/>
          <w:lang w:val="ru-RU"/>
        </w:rPr>
        <w:t>. – Ось що, мамо, довай-но обговоримо цю справу.</w:t>
      </w:r>
    </w:p>
    <w:p w:rsidR="0016253B" w:rsidRPr="00082BB7" w:rsidRDefault="0016253B" w:rsidP="0016253B">
      <w:pPr>
        <w:pStyle w:val="ae"/>
        <w:ind w:firstLine="709"/>
        <w:rPr>
          <w:sz w:val="28"/>
          <w:szCs w:val="28"/>
          <w:lang w:val="ru-RU"/>
        </w:rPr>
      </w:pPr>
      <w:r w:rsidRPr="00082BB7">
        <w:rPr>
          <w:sz w:val="28"/>
          <w:szCs w:val="28"/>
          <w:lang w:val="ru-RU"/>
        </w:rPr>
        <w:t>3. Дієслово «</w:t>
      </w:r>
      <w:r w:rsidRPr="002A7AE6">
        <w:rPr>
          <w:sz w:val="28"/>
          <w:szCs w:val="28"/>
        </w:rPr>
        <w:t>to</w:t>
      </w:r>
      <w:r w:rsidRPr="00082BB7">
        <w:rPr>
          <w:sz w:val="28"/>
          <w:szCs w:val="28"/>
          <w:lang w:val="ru-RU"/>
        </w:rPr>
        <w:t xml:space="preserve"> </w:t>
      </w:r>
      <w:r w:rsidRPr="002A7AE6">
        <w:rPr>
          <w:sz w:val="28"/>
          <w:szCs w:val="28"/>
        </w:rPr>
        <w:t>wake</w:t>
      </w:r>
      <w:r w:rsidRPr="00082BB7">
        <w:rPr>
          <w:sz w:val="28"/>
          <w:szCs w:val="28"/>
          <w:lang w:val="ru-RU"/>
        </w:rPr>
        <w:t xml:space="preserve">» – будити є перехідним, </w:t>
      </w:r>
      <w:r w:rsidRPr="002A7AE6">
        <w:rPr>
          <w:sz w:val="28"/>
          <w:szCs w:val="28"/>
        </w:rPr>
        <w:t>to</w:t>
      </w:r>
      <w:r w:rsidRPr="00082BB7">
        <w:rPr>
          <w:sz w:val="28"/>
          <w:szCs w:val="28"/>
          <w:lang w:val="ru-RU"/>
        </w:rPr>
        <w:t xml:space="preserve"> </w:t>
      </w:r>
      <w:r w:rsidRPr="002A7AE6">
        <w:rPr>
          <w:sz w:val="28"/>
          <w:szCs w:val="28"/>
        </w:rPr>
        <w:t>wake</w:t>
      </w:r>
      <w:r w:rsidRPr="00082BB7">
        <w:rPr>
          <w:sz w:val="28"/>
          <w:szCs w:val="28"/>
          <w:lang w:val="ru-RU"/>
        </w:rPr>
        <w:t xml:space="preserve"> </w:t>
      </w:r>
      <w:r w:rsidRPr="002A7AE6">
        <w:rPr>
          <w:sz w:val="28"/>
          <w:szCs w:val="28"/>
        </w:rPr>
        <w:t>up</w:t>
      </w:r>
      <w:r w:rsidRPr="00082BB7">
        <w:rPr>
          <w:sz w:val="28"/>
          <w:szCs w:val="28"/>
          <w:lang w:val="ru-RU"/>
        </w:rPr>
        <w:t xml:space="preserve"> – прокидатися – неперехідне: </w:t>
      </w:r>
      <w:r w:rsidRPr="002A7AE6">
        <w:rPr>
          <w:sz w:val="28"/>
          <w:szCs w:val="28"/>
        </w:rPr>
        <w:t>The</w:t>
      </w:r>
      <w:r w:rsidRPr="00082BB7">
        <w:rPr>
          <w:sz w:val="28"/>
          <w:szCs w:val="28"/>
          <w:lang w:val="ru-RU"/>
        </w:rPr>
        <w:t xml:space="preserve"> </w:t>
      </w:r>
      <w:r w:rsidRPr="002A7AE6">
        <w:rPr>
          <w:sz w:val="28"/>
          <w:szCs w:val="28"/>
        </w:rPr>
        <w:t>child</w:t>
      </w:r>
      <w:r w:rsidRPr="00082BB7">
        <w:rPr>
          <w:sz w:val="28"/>
          <w:szCs w:val="28"/>
          <w:lang w:val="ru-RU"/>
        </w:rPr>
        <w:t xml:space="preserve"> </w:t>
      </w:r>
      <w:r w:rsidRPr="002A7AE6">
        <w:rPr>
          <w:sz w:val="28"/>
          <w:szCs w:val="28"/>
        </w:rPr>
        <w:t>further</w:t>
      </w:r>
      <w:r w:rsidRPr="00082BB7">
        <w:rPr>
          <w:sz w:val="28"/>
          <w:szCs w:val="28"/>
          <w:lang w:val="ru-RU"/>
        </w:rPr>
        <w:t xml:space="preserve"> </w:t>
      </w:r>
      <w:r w:rsidRPr="002A7AE6">
        <w:rPr>
          <w:sz w:val="28"/>
          <w:szCs w:val="28"/>
        </w:rPr>
        <w:t>explained</w:t>
      </w:r>
      <w:r w:rsidRPr="00082BB7">
        <w:rPr>
          <w:sz w:val="28"/>
          <w:szCs w:val="28"/>
          <w:lang w:val="ru-RU"/>
        </w:rPr>
        <w:t xml:space="preserve"> </w:t>
      </w:r>
      <w:r w:rsidRPr="002A7AE6">
        <w:rPr>
          <w:sz w:val="28"/>
          <w:szCs w:val="28"/>
        </w:rPr>
        <w:t>that</w:t>
      </w:r>
      <w:r w:rsidRPr="00082BB7">
        <w:rPr>
          <w:sz w:val="28"/>
          <w:szCs w:val="28"/>
          <w:lang w:val="ru-RU"/>
        </w:rPr>
        <w:t xml:space="preserve"> </w:t>
      </w:r>
      <w:r w:rsidRPr="002A7AE6">
        <w:rPr>
          <w:sz w:val="28"/>
          <w:szCs w:val="28"/>
        </w:rPr>
        <w:t>he</w:t>
      </w:r>
      <w:r w:rsidRPr="00082BB7">
        <w:rPr>
          <w:sz w:val="28"/>
          <w:szCs w:val="28"/>
          <w:lang w:val="ru-RU"/>
        </w:rPr>
        <w:t xml:space="preserve"> </w:t>
      </w:r>
      <w:r w:rsidRPr="002A7AE6">
        <w:rPr>
          <w:sz w:val="28"/>
          <w:szCs w:val="28"/>
        </w:rPr>
        <w:t>woke</w:t>
      </w:r>
      <w:r w:rsidRPr="00082BB7">
        <w:rPr>
          <w:sz w:val="28"/>
          <w:szCs w:val="28"/>
          <w:lang w:val="ru-RU"/>
        </w:rPr>
        <w:t xml:space="preserve"> </w:t>
      </w:r>
      <w:r w:rsidRPr="002A7AE6">
        <w:rPr>
          <w:sz w:val="28"/>
          <w:szCs w:val="28"/>
        </w:rPr>
        <w:t>up</w:t>
      </w:r>
      <w:r w:rsidRPr="00082BB7">
        <w:rPr>
          <w:sz w:val="28"/>
          <w:szCs w:val="28"/>
          <w:lang w:val="ru-RU"/>
        </w:rPr>
        <w:t xml:space="preserve"> </w:t>
      </w:r>
      <w:r w:rsidRPr="002A7AE6">
        <w:rPr>
          <w:sz w:val="28"/>
          <w:szCs w:val="28"/>
        </w:rPr>
        <w:t>and</w:t>
      </w:r>
      <w:r w:rsidRPr="00082BB7">
        <w:rPr>
          <w:sz w:val="28"/>
          <w:szCs w:val="28"/>
          <w:lang w:val="ru-RU"/>
        </w:rPr>
        <w:t xml:space="preserve">… </w:t>
      </w:r>
      <w:r w:rsidRPr="002A7AE6">
        <w:rPr>
          <w:sz w:val="28"/>
          <w:szCs w:val="28"/>
        </w:rPr>
        <w:t>did</w:t>
      </w:r>
      <w:r w:rsidRPr="00082BB7">
        <w:rPr>
          <w:sz w:val="28"/>
          <w:szCs w:val="28"/>
          <w:lang w:val="ru-RU"/>
        </w:rPr>
        <w:t xml:space="preserve"> </w:t>
      </w:r>
      <w:r w:rsidRPr="002A7AE6">
        <w:rPr>
          <w:sz w:val="28"/>
          <w:szCs w:val="28"/>
        </w:rPr>
        <w:t>not</w:t>
      </w:r>
      <w:r w:rsidRPr="00082BB7">
        <w:rPr>
          <w:sz w:val="28"/>
          <w:szCs w:val="28"/>
          <w:lang w:val="ru-RU"/>
        </w:rPr>
        <w:t xml:space="preserve"> </w:t>
      </w:r>
      <w:r w:rsidRPr="002A7AE6">
        <w:rPr>
          <w:sz w:val="28"/>
          <w:szCs w:val="28"/>
        </w:rPr>
        <w:t>like</w:t>
      </w:r>
      <w:r w:rsidRPr="00082BB7">
        <w:rPr>
          <w:sz w:val="28"/>
          <w:szCs w:val="28"/>
          <w:lang w:val="ru-RU"/>
        </w:rPr>
        <w:t xml:space="preserve"> </w:t>
      </w:r>
      <w:r w:rsidRPr="002A7AE6">
        <w:rPr>
          <w:sz w:val="28"/>
          <w:szCs w:val="28"/>
        </w:rPr>
        <w:t>to</w:t>
      </w:r>
      <w:r w:rsidRPr="00082BB7">
        <w:rPr>
          <w:sz w:val="28"/>
          <w:szCs w:val="28"/>
          <w:lang w:val="ru-RU"/>
        </w:rPr>
        <w:t xml:space="preserve"> </w:t>
      </w:r>
      <w:r w:rsidRPr="002A7AE6">
        <w:rPr>
          <w:sz w:val="28"/>
          <w:szCs w:val="28"/>
        </w:rPr>
        <w:t>wake</w:t>
      </w:r>
      <w:r w:rsidRPr="00082BB7">
        <w:rPr>
          <w:sz w:val="28"/>
          <w:szCs w:val="28"/>
          <w:lang w:val="ru-RU"/>
        </w:rPr>
        <w:t xml:space="preserve"> </w:t>
      </w:r>
      <w:r w:rsidRPr="002A7AE6">
        <w:rPr>
          <w:sz w:val="28"/>
          <w:szCs w:val="28"/>
        </w:rPr>
        <w:t>Mother</w:t>
      </w:r>
      <w:r w:rsidRPr="00082BB7">
        <w:rPr>
          <w:sz w:val="28"/>
          <w:szCs w:val="28"/>
          <w:lang w:val="ru-RU"/>
        </w:rPr>
        <w:t>. – Хлопчик потім пояснив, що він прокинувс</w:t>
      </w:r>
      <w:r>
        <w:rPr>
          <w:sz w:val="28"/>
          <w:szCs w:val="28"/>
          <w:lang w:val="ru-RU"/>
        </w:rPr>
        <w:t xml:space="preserve">я, але … не хотів будити маму </w:t>
      </w:r>
      <w:r w:rsidRPr="00DD0763">
        <w:rPr>
          <w:sz w:val="28"/>
          <w:szCs w:val="28"/>
          <w:lang w:val="ru-RU"/>
        </w:rPr>
        <w:t>[4</w:t>
      </w:r>
      <w:r w:rsidRPr="00747A87">
        <w:rPr>
          <w:sz w:val="28"/>
          <w:szCs w:val="28"/>
          <w:lang w:val="ru-RU"/>
        </w:rPr>
        <w:t xml:space="preserve">, </w:t>
      </w:r>
      <w:r>
        <w:rPr>
          <w:sz w:val="28"/>
          <w:szCs w:val="28"/>
          <w:lang w:val="ru-RU"/>
        </w:rPr>
        <w:t>с.</w:t>
      </w:r>
      <w:r w:rsidRPr="00747A87">
        <w:rPr>
          <w:sz w:val="28"/>
          <w:szCs w:val="28"/>
          <w:lang w:val="ru-RU"/>
        </w:rPr>
        <w:t>182</w:t>
      </w:r>
      <w:r w:rsidRPr="00DD0763">
        <w:rPr>
          <w:sz w:val="28"/>
          <w:szCs w:val="28"/>
          <w:lang w:val="ru-RU"/>
        </w:rPr>
        <w:t>]</w:t>
      </w:r>
      <w:r w:rsidRPr="00082BB7">
        <w:rPr>
          <w:sz w:val="28"/>
          <w:szCs w:val="28"/>
          <w:lang w:val="ru-RU"/>
        </w:rPr>
        <w:t>.</w:t>
      </w:r>
    </w:p>
    <w:p w:rsidR="0016253B" w:rsidRPr="00082BB7" w:rsidRDefault="0016253B" w:rsidP="0016253B">
      <w:pPr>
        <w:pStyle w:val="ae"/>
        <w:ind w:firstLine="709"/>
        <w:rPr>
          <w:sz w:val="28"/>
          <w:szCs w:val="28"/>
          <w:lang w:val="ru-RU"/>
        </w:rPr>
      </w:pPr>
      <w:r w:rsidRPr="00082BB7">
        <w:rPr>
          <w:sz w:val="28"/>
          <w:szCs w:val="28"/>
          <w:lang w:val="ru-RU"/>
        </w:rPr>
        <w:t>Перехідні фразові дієслова (</w:t>
      </w:r>
      <w:r w:rsidRPr="002A7AE6">
        <w:rPr>
          <w:sz w:val="28"/>
          <w:szCs w:val="28"/>
        </w:rPr>
        <w:t>transitive</w:t>
      </w:r>
      <w:r w:rsidRPr="00082BB7">
        <w:rPr>
          <w:sz w:val="28"/>
          <w:szCs w:val="28"/>
          <w:lang w:val="ru-RU"/>
        </w:rPr>
        <w:t xml:space="preserve"> </w:t>
      </w:r>
      <w:r w:rsidRPr="002A7AE6">
        <w:rPr>
          <w:sz w:val="28"/>
          <w:szCs w:val="28"/>
        </w:rPr>
        <w:t>phrasal</w:t>
      </w:r>
      <w:r w:rsidRPr="00082BB7">
        <w:rPr>
          <w:sz w:val="28"/>
          <w:szCs w:val="28"/>
          <w:lang w:val="ru-RU"/>
        </w:rPr>
        <w:t xml:space="preserve"> </w:t>
      </w:r>
      <w:r w:rsidRPr="002A7AE6">
        <w:rPr>
          <w:sz w:val="28"/>
          <w:szCs w:val="28"/>
        </w:rPr>
        <w:t>verbs</w:t>
      </w:r>
      <w:r w:rsidRPr="00082BB7">
        <w:rPr>
          <w:sz w:val="28"/>
          <w:szCs w:val="28"/>
          <w:lang w:val="ru-RU"/>
        </w:rPr>
        <w:t>) прийнято ділити на дві категорії: роздільні або відокремлювані (</w:t>
      </w:r>
      <w:r w:rsidRPr="002A7AE6">
        <w:rPr>
          <w:sz w:val="28"/>
          <w:szCs w:val="28"/>
        </w:rPr>
        <w:t>separable</w:t>
      </w:r>
      <w:r w:rsidRPr="00082BB7">
        <w:rPr>
          <w:sz w:val="28"/>
          <w:szCs w:val="28"/>
          <w:lang w:val="ru-RU"/>
        </w:rPr>
        <w:t>) і нероздільні або невідокремлювані (</w:t>
      </w:r>
      <w:r w:rsidRPr="002A7AE6">
        <w:rPr>
          <w:sz w:val="28"/>
          <w:szCs w:val="28"/>
        </w:rPr>
        <w:t>inseparable</w:t>
      </w:r>
      <w:r w:rsidRPr="00082BB7">
        <w:rPr>
          <w:sz w:val="28"/>
          <w:szCs w:val="28"/>
          <w:lang w:val="ru-RU"/>
        </w:rPr>
        <w:t xml:space="preserve">), в залежності від розташування прямого </w:t>
      </w:r>
      <w:r w:rsidRPr="00082BB7">
        <w:rPr>
          <w:sz w:val="28"/>
          <w:szCs w:val="28"/>
          <w:lang w:val="ru-RU"/>
        </w:rPr>
        <w:lastRenderedPageBreak/>
        <w:t>додатку по відношенню до прийменника. До нероздільних відносяться всі неперехідні фразові дієслова і деякі перехідні (</w:t>
      </w:r>
      <w:r w:rsidRPr="002A7AE6">
        <w:rPr>
          <w:sz w:val="28"/>
          <w:szCs w:val="28"/>
        </w:rPr>
        <w:t>run</w:t>
      </w:r>
      <w:r w:rsidRPr="00082BB7">
        <w:rPr>
          <w:sz w:val="28"/>
          <w:szCs w:val="28"/>
          <w:lang w:val="ru-RU"/>
        </w:rPr>
        <w:t xml:space="preserve"> </w:t>
      </w:r>
      <w:r w:rsidRPr="002A7AE6">
        <w:rPr>
          <w:sz w:val="28"/>
          <w:szCs w:val="28"/>
        </w:rPr>
        <w:t>into</w:t>
      </w:r>
      <w:r w:rsidRPr="00082BB7">
        <w:rPr>
          <w:sz w:val="28"/>
          <w:szCs w:val="28"/>
          <w:lang w:val="ru-RU"/>
        </w:rPr>
        <w:t xml:space="preserve">, </w:t>
      </w:r>
      <w:r w:rsidRPr="002A7AE6">
        <w:rPr>
          <w:sz w:val="28"/>
          <w:szCs w:val="28"/>
        </w:rPr>
        <w:t>get</w:t>
      </w:r>
      <w:r w:rsidRPr="00082BB7">
        <w:rPr>
          <w:sz w:val="28"/>
          <w:szCs w:val="28"/>
          <w:lang w:val="ru-RU"/>
        </w:rPr>
        <w:t xml:space="preserve"> </w:t>
      </w:r>
      <w:r w:rsidRPr="002A7AE6">
        <w:rPr>
          <w:sz w:val="28"/>
          <w:szCs w:val="28"/>
        </w:rPr>
        <w:t>up</w:t>
      </w:r>
      <w:r w:rsidRPr="00082BB7">
        <w:rPr>
          <w:sz w:val="28"/>
          <w:szCs w:val="28"/>
          <w:lang w:val="ru-RU"/>
        </w:rPr>
        <w:t xml:space="preserve">, </w:t>
      </w:r>
      <w:r w:rsidRPr="002A7AE6">
        <w:rPr>
          <w:sz w:val="28"/>
          <w:szCs w:val="28"/>
        </w:rPr>
        <w:t>break</w:t>
      </w:r>
      <w:r w:rsidRPr="00082BB7">
        <w:rPr>
          <w:sz w:val="28"/>
          <w:szCs w:val="28"/>
          <w:lang w:val="ru-RU"/>
        </w:rPr>
        <w:t xml:space="preserve"> </w:t>
      </w:r>
      <w:r w:rsidRPr="002A7AE6">
        <w:rPr>
          <w:sz w:val="28"/>
          <w:szCs w:val="28"/>
        </w:rPr>
        <w:t>down</w:t>
      </w:r>
      <w:r w:rsidRPr="00082BB7">
        <w:rPr>
          <w:sz w:val="28"/>
          <w:szCs w:val="28"/>
          <w:lang w:val="ru-RU"/>
        </w:rPr>
        <w:t xml:space="preserve"> тощо).</w:t>
      </w:r>
    </w:p>
    <w:p w:rsidR="0016253B" w:rsidRPr="00082BB7" w:rsidRDefault="0016253B" w:rsidP="0016253B">
      <w:pPr>
        <w:pStyle w:val="ae"/>
        <w:ind w:firstLine="709"/>
        <w:rPr>
          <w:sz w:val="28"/>
          <w:szCs w:val="28"/>
          <w:lang w:val="ru-RU"/>
        </w:rPr>
      </w:pPr>
      <w:r w:rsidRPr="00082BB7">
        <w:rPr>
          <w:sz w:val="28"/>
          <w:szCs w:val="28"/>
          <w:lang w:val="ru-RU"/>
        </w:rPr>
        <w:t>Якщо дієслово розділяється, то додаток може стояти одразу ж після фразового дієслова, або між дієсловом та постпозитивом (</w:t>
      </w:r>
      <w:r w:rsidRPr="002A7AE6">
        <w:rPr>
          <w:sz w:val="28"/>
          <w:szCs w:val="28"/>
        </w:rPr>
        <w:t>to</w:t>
      </w:r>
      <w:r w:rsidRPr="00082BB7">
        <w:rPr>
          <w:sz w:val="28"/>
          <w:szCs w:val="28"/>
          <w:lang w:val="ru-RU"/>
        </w:rPr>
        <w:t xml:space="preserve"> </w:t>
      </w:r>
      <w:r w:rsidRPr="002A7AE6">
        <w:rPr>
          <w:sz w:val="28"/>
          <w:szCs w:val="28"/>
        </w:rPr>
        <w:t>turn</w:t>
      </w:r>
      <w:r w:rsidRPr="00082BB7">
        <w:rPr>
          <w:sz w:val="28"/>
          <w:szCs w:val="28"/>
          <w:lang w:val="ru-RU"/>
        </w:rPr>
        <w:t xml:space="preserve"> </w:t>
      </w:r>
      <w:r w:rsidRPr="002A7AE6">
        <w:rPr>
          <w:sz w:val="28"/>
          <w:szCs w:val="28"/>
        </w:rPr>
        <w:t>down</w:t>
      </w:r>
      <w:r w:rsidRPr="00082BB7">
        <w:rPr>
          <w:sz w:val="28"/>
          <w:szCs w:val="28"/>
          <w:lang w:val="ru-RU"/>
        </w:rPr>
        <w:t xml:space="preserve"> </w:t>
      </w:r>
      <w:r w:rsidRPr="002A7AE6">
        <w:rPr>
          <w:sz w:val="28"/>
          <w:szCs w:val="28"/>
        </w:rPr>
        <w:t>my</w:t>
      </w:r>
      <w:r w:rsidRPr="00082BB7">
        <w:rPr>
          <w:sz w:val="28"/>
          <w:szCs w:val="28"/>
          <w:lang w:val="ru-RU"/>
        </w:rPr>
        <w:t xml:space="preserve"> </w:t>
      </w:r>
      <w:r w:rsidRPr="002A7AE6">
        <w:rPr>
          <w:sz w:val="28"/>
          <w:szCs w:val="28"/>
        </w:rPr>
        <w:t>offer</w:t>
      </w:r>
      <w:r w:rsidRPr="00082BB7">
        <w:rPr>
          <w:sz w:val="28"/>
          <w:szCs w:val="28"/>
          <w:lang w:val="ru-RU"/>
        </w:rPr>
        <w:t xml:space="preserve"> = </w:t>
      </w:r>
      <w:r w:rsidRPr="002A7AE6">
        <w:rPr>
          <w:sz w:val="28"/>
          <w:szCs w:val="28"/>
        </w:rPr>
        <w:t>to</w:t>
      </w:r>
      <w:r w:rsidRPr="00082BB7">
        <w:rPr>
          <w:sz w:val="28"/>
          <w:szCs w:val="28"/>
          <w:lang w:val="ru-RU"/>
        </w:rPr>
        <w:t xml:space="preserve"> </w:t>
      </w:r>
      <w:r w:rsidRPr="002A7AE6">
        <w:rPr>
          <w:sz w:val="28"/>
          <w:szCs w:val="28"/>
        </w:rPr>
        <w:t>turn</w:t>
      </w:r>
      <w:r w:rsidRPr="00082BB7">
        <w:rPr>
          <w:sz w:val="28"/>
          <w:szCs w:val="28"/>
          <w:lang w:val="ru-RU"/>
        </w:rPr>
        <w:t xml:space="preserve"> </w:t>
      </w:r>
      <w:r w:rsidRPr="002A7AE6">
        <w:rPr>
          <w:sz w:val="28"/>
          <w:szCs w:val="28"/>
        </w:rPr>
        <w:t>my</w:t>
      </w:r>
      <w:r w:rsidRPr="00082BB7">
        <w:rPr>
          <w:sz w:val="28"/>
          <w:szCs w:val="28"/>
          <w:lang w:val="ru-RU"/>
        </w:rPr>
        <w:t xml:space="preserve"> </w:t>
      </w:r>
      <w:r w:rsidRPr="002A7AE6">
        <w:rPr>
          <w:sz w:val="28"/>
          <w:szCs w:val="28"/>
        </w:rPr>
        <w:t>offer</w:t>
      </w:r>
      <w:r w:rsidRPr="00082BB7">
        <w:rPr>
          <w:sz w:val="28"/>
          <w:szCs w:val="28"/>
          <w:lang w:val="ru-RU"/>
        </w:rPr>
        <w:t xml:space="preserve"> </w:t>
      </w:r>
      <w:r w:rsidRPr="002A7AE6">
        <w:rPr>
          <w:sz w:val="28"/>
          <w:szCs w:val="28"/>
        </w:rPr>
        <w:t>down</w:t>
      </w:r>
      <w:r w:rsidRPr="00082BB7">
        <w:rPr>
          <w:sz w:val="28"/>
          <w:szCs w:val="28"/>
          <w:lang w:val="ru-RU"/>
        </w:rPr>
        <w:t xml:space="preserve"> – відхилити мою пропозицію).</w:t>
      </w:r>
    </w:p>
    <w:p w:rsidR="0016253B" w:rsidRPr="002A7AE6" w:rsidRDefault="0016253B" w:rsidP="0016253B">
      <w:pPr>
        <w:pStyle w:val="ae"/>
        <w:ind w:firstLine="709"/>
        <w:rPr>
          <w:sz w:val="28"/>
          <w:szCs w:val="28"/>
        </w:rPr>
      </w:pPr>
      <w:r w:rsidRPr="002A7AE6">
        <w:rPr>
          <w:sz w:val="28"/>
          <w:szCs w:val="28"/>
        </w:rPr>
        <w:t xml:space="preserve">I would like you to shut it down! – Я хочу, аби ти їх закрив! </w:t>
      </w:r>
    </w:p>
    <w:p w:rsidR="0016253B" w:rsidRPr="006C000A" w:rsidRDefault="0016253B" w:rsidP="0016253B">
      <w:pPr>
        <w:pStyle w:val="ae"/>
        <w:ind w:firstLine="709"/>
        <w:rPr>
          <w:sz w:val="28"/>
          <w:szCs w:val="28"/>
          <w:lang w:val="ru-RU"/>
        </w:rPr>
      </w:pPr>
      <w:r w:rsidRPr="002A7AE6">
        <w:rPr>
          <w:sz w:val="28"/>
          <w:szCs w:val="28"/>
        </w:rPr>
        <w:t xml:space="preserve">It is raining outside. Put on your jacket when you go shopping. (Put your jacket on). – На вулиці дощ. </w:t>
      </w:r>
      <w:r w:rsidRPr="006C000A">
        <w:rPr>
          <w:sz w:val="28"/>
          <w:szCs w:val="28"/>
          <w:lang w:val="ru-RU"/>
        </w:rPr>
        <w:t>Коли підеш до магазину, одягни куртку.</w:t>
      </w:r>
    </w:p>
    <w:p w:rsidR="0016253B" w:rsidRPr="00082BB7" w:rsidRDefault="0016253B" w:rsidP="0016253B">
      <w:pPr>
        <w:widowControl w:val="0"/>
        <w:ind w:firstLine="709"/>
        <w:contextualSpacing/>
        <w:jc w:val="both"/>
        <w:rPr>
          <w:b/>
          <w:sz w:val="28"/>
          <w:szCs w:val="28"/>
          <w:lang w:val="uk-UA"/>
        </w:rPr>
      </w:pPr>
      <w:r w:rsidRPr="00BE49BE">
        <w:rPr>
          <w:b/>
          <w:sz w:val="28"/>
          <w:szCs w:val="28"/>
          <w:lang w:val="uk-UA"/>
        </w:rPr>
        <w:t>Висновки.</w:t>
      </w:r>
      <w:r w:rsidRPr="00082BB7">
        <w:rPr>
          <w:b/>
          <w:sz w:val="28"/>
          <w:szCs w:val="28"/>
        </w:rPr>
        <w:t xml:space="preserve"> </w:t>
      </w:r>
      <w:r>
        <w:rPr>
          <w:sz w:val="28"/>
          <w:szCs w:val="28"/>
        </w:rPr>
        <w:t>К</w:t>
      </w:r>
      <w:r w:rsidRPr="006C000A">
        <w:rPr>
          <w:sz w:val="28"/>
          <w:szCs w:val="28"/>
        </w:rPr>
        <w:t>ласифікації фразових дієслів не є абсолютними. Межі між розрядами чітко не встановлені, і дієслово в одному випадку може відноситися до другого розряду, а в іншому – до четвертого. Це може пояснюватися тим, що етимологію даного дієслова з часом виявити все складніше і, отже, його значення стає н</w:t>
      </w:r>
      <w:r>
        <w:rPr>
          <w:sz w:val="28"/>
          <w:szCs w:val="28"/>
        </w:rPr>
        <w:t>е вивідним з його компонентів. Ок</w:t>
      </w:r>
      <w:r w:rsidRPr="006C000A">
        <w:rPr>
          <w:sz w:val="28"/>
          <w:szCs w:val="28"/>
        </w:rPr>
        <w:t>рім цього, завжди є дієслова, які допускають різне тлумачення. Тому дані класифікації слід назвати умовними.</w:t>
      </w:r>
    </w:p>
    <w:p w:rsidR="0016253B" w:rsidRPr="00F05C81" w:rsidRDefault="0016253B" w:rsidP="0016253B">
      <w:pPr>
        <w:widowControl w:val="0"/>
        <w:ind w:firstLine="709"/>
        <w:contextualSpacing/>
        <w:jc w:val="both"/>
        <w:rPr>
          <w:sz w:val="28"/>
          <w:szCs w:val="28"/>
          <w:lang w:val="uk-UA"/>
        </w:rPr>
      </w:pPr>
    </w:p>
    <w:p w:rsidR="0016253B" w:rsidRPr="00145C60" w:rsidRDefault="0016253B" w:rsidP="0016253B">
      <w:pPr>
        <w:widowControl w:val="0"/>
        <w:contextualSpacing/>
        <w:jc w:val="center"/>
        <w:rPr>
          <w:b/>
          <w:sz w:val="28"/>
          <w:szCs w:val="28"/>
          <w:lang w:val="uk-UA"/>
        </w:rPr>
      </w:pPr>
      <w:r>
        <w:rPr>
          <w:b/>
          <w:sz w:val="28"/>
          <w:szCs w:val="28"/>
          <w:lang w:val="uk-UA"/>
        </w:rPr>
        <w:t>ЛІ</w:t>
      </w:r>
      <w:r w:rsidRPr="00C70FDB">
        <w:rPr>
          <w:b/>
          <w:sz w:val="28"/>
          <w:szCs w:val="28"/>
          <w:lang w:val="uk-UA"/>
        </w:rPr>
        <w:t>ТЕРАТУРА</w:t>
      </w:r>
    </w:p>
    <w:p w:rsidR="0016253B" w:rsidRDefault="0016253B" w:rsidP="0016253B">
      <w:pPr>
        <w:widowControl w:val="0"/>
        <w:contextualSpacing/>
        <w:jc w:val="both"/>
        <w:rPr>
          <w:sz w:val="28"/>
          <w:szCs w:val="28"/>
          <w:lang w:val="uk-UA"/>
        </w:rPr>
      </w:pPr>
    </w:p>
    <w:p w:rsidR="0016253B" w:rsidRPr="00810A90" w:rsidRDefault="0016253B" w:rsidP="0016253B">
      <w:pPr>
        <w:widowControl w:val="0"/>
        <w:contextualSpacing/>
        <w:jc w:val="both"/>
        <w:rPr>
          <w:sz w:val="28"/>
          <w:szCs w:val="28"/>
        </w:rPr>
      </w:pPr>
      <w:r w:rsidRPr="00810A90">
        <w:rPr>
          <w:sz w:val="28"/>
          <w:szCs w:val="28"/>
          <w:lang w:val="uk-UA"/>
        </w:rPr>
        <w:t>1. </w:t>
      </w:r>
      <w:r w:rsidRPr="00810A90">
        <w:rPr>
          <w:sz w:val="28"/>
          <w:szCs w:val="28"/>
        </w:rPr>
        <w:t>Дідо</w:t>
      </w:r>
      <w:r>
        <w:rPr>
          <w:sz w:val="28"/>
          <w:szCs w:val="28"/>
          <w:lang w:val="uk-UA"/>
        </w:rPr>
        <w:t xml:space="preserve"> </w:t>
      </w:r>
      <w:r w:rsidRPr="00810A90">
        <w:rPr>
          <w:sz w:val="28"/>
          <w:szCs w:val="28"/>
        </w:rPr>
        <w:t>Н. Д. (2016). До питання вивчення фразових дієслів в англійській мові. </w:t>
      </w:r>
      <w:r w:rsidRPr="00810A90">
        <w:rPr>
          <w:i/>
          <w:iCs/>
          <w:sz w:val="28"/>
          <w:szCs w:val="28"/>
        </w:rPr>
        <w:t>Сучасні дослідження з іноземної філології</w:t>
      </w:r>
      <w:r w:rsidRPr="00810A90">
        <w:rPr>
          <w:sz w:val="28"/>
          <w:szCs w:val="28"/>
        </w:rPr>
        <w:t>, (14), 34-39.</w:t>
      </w:r>
    </w:p>
    <w:p w:rsidR="0016253B" w:rsidRPr="00810A90" w:rsidRDefault="0016253B" w:rsidP="0016253B">
      <w:pPr>
        <w:widowControl w:val="0"/>
        <w:contextualSpacing/>
        <w:jc w:val="both"/>
        <w:rPr>
          <w:sz w:val="28"/>
          <w:szCs w:val="28"/>
        </w:rPr>
      </w:pPr>
      <w:r w:rsidRPr="00810A90">
        <w:rPr>
          <w:sz w:val="28"/>
          <w:szCs w:val="28"/>
          <w:lang w:val="uk-UA"/>
        </w:rPr>
        <w:t>2. </w:t>
      </w:r>
      <w:r w:rsidRPr="00810A90">
        <w:rPr>
          <w:sz w:val="28"/>
          <w:szCs w:val="28"/>
        </w:rPr>
        <w:t>Жлуктенко</w:t>
      </w:r>
      <w:r>
        <w:rPr>
          <w:sz w:val="28"/>
          <w:szCs w:val="28"/>
          <w:lang w:val="uk-UA"/>
        </w:rPr>
        <w:t xml:space="preserve"> </w:t>
      </w:r>
      <w:r w:rsidRPr="00810A90">
        <w:rPr>
          <w:sz w:val="28"/>
          <w:szCs w:val="28"/>
        </w:rPr>
        <w:t xml:space="preserve"> Ю. А. (1954). О так называемых «сложных глаголах» типа stand up в современном английском языке. </w:t>
      </w:r>
      <w:r w:rsidRPr="00810A90">
        <w:rPr>
          <w:i/>
          <w:iCs/>
          <w:sz w:val="28"/>
          <w:szCs w:val="28"/>
        </w:rPr>
        <w:t>Вопросы языкознания</w:t>
      </w:r>
      <w:r w:rsidRPr="00810A90">
        <w:rPr>
          <w:sz w:val="28"/>
          <w:szCs w:val="28"/>
        </w:rPr>
        <w:t>, (5), 105-113.</w:t>
      </w:r>
      <w:r w:rsidRPr="00810A90">
        <w:rPr>
          <w:sz w:val="28"/>
          <w:szCs w:val="28"/>
          <w:lang w:val="uk-UA"/>
        </w:rPr>
        <w:t xml:space="preserve"> </w:t>
      </w:r>
    </w:p>
    <w:p w:rsidR="0016253B" w:rsidRPr="00810A90" w:rsidRDefault="0016253B" w:rsidP="0016253B">
      <w:pPr>
        <w:widowControl w:val="0"/>
        <w:contextualSpacing/>
        <w:jc w:val="both"/>
        <w:rPr>
          <w:sz w:val="28"/>
          <w:szCs w:val="28"/>
          <w:lang w:val="uk-UA"/>
        </w:rPr>
      </w:pPr>
      <w:r w:rsidRPr="00810A90">
        <w:rPr>
          <w:sz w:val="28"/>
          <w:szCs w:val="28"/>
          <w:lang w:val="uk-UA"/>
        </w:rPr>
        <w:t>3. Кіржаєва</w:t>
      </w:r>
      <w:r w:rsidRPr="005F690F">
        <w:rPr>
          <w:sz w:val="28"/>
          <w:szCs w:val="28"/>
        </w:rPr>
        <w:t xml:space="preserve"> </w:t>
      </w:r>
      <w:r w:rsidRPr="00810A90">
        <w:rPr>
          <w:sz w:val="28"/>
          <w:szCs w:val="28"/>
          <w:lang w:val="uk-UA"/>
        </w:rPr>
        <w:t xml:space="preserve">О. С. </w:t>
      </w:r>
      <w:r w:rsidRPr="005F690F">
        <w:rPr>
          <w:sz w:val="28"/>
          <w:szCs w:val="28"/>
        </w:rPr>
        <w:t xml:space="preserve">(2010). </w:t>
      </w:r>
      <w:r w:rsidRPr="00810A90">
        <w:rPr>
          <w:sz w:val="28"/>
          <w:szCs w:val="28"/>
          <w:lang w:val="uk-UA"/>
        </w:rPr>
        <w:t>Фразові дієслова як феномен англійської мови</w:t>
      </w:r>
      <w:r w:rsidRPr="00810A90">
        <w:rPr>
          <w:sz w:val="28"/>
          <w:szCs w:val="28"/>
        </w:rPr>
        <w:t xml:space="preserve">. </w:t>
      </w:r>
      <w:r w:rsidRPr="002C2CBD">
        <w:rPr>
          <w:sz w:val="28"/>
          <w:szCs w:val="28"/>
          <w:lang w:val="en-US"/>
        </w:rPr>
        <w:t xml:space="preserve">Retrieved from </w:t>
      </w:r>
      <w:hyperlink r:id="rId9" w:history="1">
        <w:r w:rsidRPr="002C2CBD">
          <w:rPr>
            <w:rStyle w:val="a5"/>
            <w:color w:val="auto"/>
            <w:sz w:val="28"/>
            <w:szCs w:val="28"/>
            <w:lang w:val="uk-UA"/>
          </w:rPr>
          <w:t>http://essuir.sumdu.edu.ua/handle/123456789/17706?locale=uk</w:t>
        </w:r>
      </w:hyperlink>
      <w:r w:rsidRPr="002C2CBD">
        <w:rPr>
          <w:sz w:val="28"/>
          <w:szCs w:val="28"/>
          <w:lang w:val="en-US"/>
        </w:rPr>
        <w:t xml:space="preserve"> </w:t>
      </w:r>
    </w:p>
    <w:p w:rsidR="0016253B" w:rsidRPr="00810A90" w:rsidRDefault="0016253B" w:rsidP="0016253B">
      <w:pPr>
        <w:widowControl w:val="0"/>
        <w:contextualSpacing/>
        <w:jc w:val="both"/>
        <w:rPr>
          <w:sz w:val="28"/>
          <w:szCs w:val="28"/>
          <w:lang w:val="uk-UA"/>
        </w:rPr>
      </w:pPr>
      <w:r w:rsidRPr="00810A90">
        <w:rPr>
          <w:sz w:val="28"/>
          <w:szCs w:val="28"/>
          <w:lang w:val="uk-UA"/>
        </w:rPr>
        <w:t xml:space="preserve">4. Орловська О. В. (2017). Типологічна класифікація фразових дієслів у сучасній англійській мові. </w:t>
      </w:r>
      <w:r w:rsidRPr="00810A90">
        <w:rPr>
          <w:i/>
          <w:sz w:val="28"/>
          <w:szCs w:val="28"/>
          <w:lang w:val="uk-UA"/>
        </w:rPr>
        <w:t>Актуальні проблеми філології та перекладознавства</w:t>
      </w:r>
      <w:r w:rsidRPr="00810A90">
        <w:rPr>
          <w:sz w:val="28"/>
          <w:szCs w:val="28"/>
          <w:lang w:val="uk-UA"/>
        </w:rPr>
        <w:t>, 12, 180-183.</w:t>
      </w:r>
    </w:p>
    <w:p w:rsidR="0016253B" w:rsidRPr="00810A90" w:rsidRDefault="0016253B" w:rsidP="0016253B">
      <w:pPr>
        <w:widowControl w:val="0"/>
        <w:contextualSpacing/>
        <w:jc w:val="both"/>
        <w:rPr>
          <w:sz w:val="28"/>
          <w:szCs w:val="28"/>
          <w:lang w:val="uk-UA"/>
        </w:rPr>
      </w:pPr>
      <w:r w:rsidRPr="00810A90">
        <w:rPr>
          <w:sz w:val="28"/>
          <w:szCs w:val="28"/>
          <w:lang w:val="uk-UA"/>
        </w:rPr>
        <w:t>5.</w:t>
      </w:r>
      <w:r w:rsidRPr="00810A90">
        <w:rPr>
          <w:sz w:val="28"/>
          <w:szCs w:val="28"/>
        </w:rPr>
        <w:t xml:space="preserve"> </w:t>
      </w:r>
      <w:r w:rsidRPr="00810A90">
        <w:rPr>
          <w:sz w:val="28"/>
          <w:szCs w:val="28"/>
          <w:lang w:val="uk-UA"/>
        </w:rPr>
        <w:t xml:space="preserve">Поуви Д. (1990). </w:t>
      </w:r>
      <w:r w:rsidRPr="00810A90">
        <w:rPr>
          <w:i/>
          <w:sz w:val="28"/>
          <w:szCs w:val="28"/>
          <w:lang w:val="uk-UA"/>
        </w:rPr>
        <w:t>Английские фразовые глаголы и их употребление</w:t>
      </w:r>
      <w:r w:rsidRPr="00810A90">
        <w:rPr>
          <w:sz w:val="28"/>
          <w:szCs w:val="28"/>
          <w:lang w:val="uk-UA"/>
        </w:rPr>
        <w:t>. М</w:t>
      </w:r>
      <w:r w:rsidRPr="00810A90">
        <w:rPr>
          <w:sz w:val="28"/>
          <w:szCs w:val="28"/>
        </w:rPr>
        <w:t>осква</w:t>
      </w:r>
      <w:r w:rsidRPr="00810A90">
        <w:rPr>
          <w:sz w:val="28"/>
          <w:szCs w:val="28"/>
          <w:lang w:val="uk-UA"/>
        </w:rPr>
        <w:t>: Высшая школа.</w:t>
      </w:r>
      <w:r w:rsidRPr="00810A90">
        <w:rPr>
          <w:sz w:val="28"/>
          <w:szCs w:val="28"/>
          <w:lang w:val="uk-UA"/>
        </w:rPr>
        <w:tab/>
      </w:r>
    </w:p>
    <w:p w:rsidR="0016253B" w:rsidRPr="00810A90" w:rsidRDefault="0016253B" w:rsidP="0016253B">
      <w:pPr>
        <w:widowControl w:val="0"/>
        <w:contextualSpacing/>
        <w:jc w:val="both"/>
        <w:rPr>
          <w:sz w:val="28"/>
          <w:szCs w:val="28"/>
          <w:lang w:val="uk-UA"/>
        </w:rPr>
      </w:pPr>
      <w:r w:rsidRPr="00810A90">
        <w:rPr>
          <w:sz w:val="28"/>
          <w:szCs w:val="28"/>
          <w:lang w:val="uk-UA"/>
        </w:rPr>
        <w:t>6. </w:t>
      </w:r>
      <w:r w:rsidRPr="002C2CBD">
        <w:rPr>
          <w:sz w:val="28"/>
          <w:szCs w:val="28"/>
          <w:lang w:val="en-US"/>
        </w:rPr>
        <w:t xml:space="preserve">Biber D., Johansson S., Leech G., Conrad S., &amp; Finegan, E. (1999). </w:t>
      </w:r>
      <w:r w:rsidRPr="002C2CBD">
        <w:rPr>
          <w:i/>
          <w:sz w:val="28"/>
          <w:szCs w:val="28"/>
          <w:lang w:val="en-US"/>
        </w:rPr>
        <w:t>Grammar of spoken and written English</w:t>
      </w:r>
      <w:r w:rsidRPr="002C2CBD">
        <w:rPr>
          <w:sz w:val="28"/>
          <w:szCs w:val="28"/>
          <w:lang w:val="en-US"/>
        </w:rPr>
        <w:t>. </w:t>
      </w:r>
      <w:r w:rsidRPr="002C2CBD">
        <w:rPr>
          <w:iCs/>
          <w:sz w:val="28"/>
          <w:szCs w:val="28"/>
          <w:lang w:val="en-US"/>
        </w:rPr>
        <w:t>Edimburgh: Pearson Education Limited</w:t>
      </w:r>
      <w:r w:rsidRPr="002C2CBD">
        <w:rPr>
          <w:sz w:val="28"/>
          <w:szCs w:val="28"/>
          <w:lang w:val="en-US"/>
        </w:rPr>
        <w:t>.</w:t>
      </w:r>
    </w:p>
    <w:p w:rsidR="0016253B" w:rsidRPr="00810A90" w:rsidRDefault="0016253B" w:rsidP="0016253B">
      <w:pPr>
        <w:widowControl w:val="0"/>
        <w:contextualSpacing/>
        <w:jc w:val="both"/>
        <w:rPr>
          <w:sz w:val="28"/>
          <w:szCs w:val="28"/>
          <w:lang w:val="uk-UA"/>
        </w:rPr>
      </w:pPr>
      <w:r w:rsidRPr="00810A90">
        <w:rPr>
          <w:sz w:val="28"/>
          <w:szCs w:val="28"/>
          <w:lang w:val="uk-UA"/>
        </w:rPr>
        <w:t>7.</w:t>
      </w:r>
      <w:r w:rsidRPr="002C2CBD">
        <w:rPr>
          <w:rFonts w:ascii="Arial" w:hAnsi="Arial" w:cs="Arial"/>
          <w:color w:val="222222"/>
          <w:sz w:val="28"/>
          <w:szCs w:val="28"/>
          <w:shd w:val="clear" w:color="auto" w:fill="FFFFFF"/>
          <w:lang w:val="en-US"/>
        </w:rPr>
        <w:t xml:space="preserve"> </w:t>
      </w:r>
      <w:r w:rsidRPr="002C2CBD">
        <w:rPr>
          <w:sz w:val="28"/>
          <w:szCs w:val="28"/>
          <w:lang w:val="en-US"/>
        </w:rPr>
        <w:t xml:space="preserve">Goursky S. E. (1975). </w:t>
      </w:r>
      <w:r w:rsidRPr="002C2CBD">
        <w:rPr>
          <w:i/>
          <w:sz w:val="28"/>
          <w:szCs w:val="28"/>
          <w:lang w:val="en-US"/>
        </w:rPr>
        <w:t>The idiomatic Heart of the English language</w:t>
      </w:r>
      <w:r w:rsidRPr="002C2CBD">
        <w:rPr>
          <w:sz w:val="28"/>
          <w:szCs w:val="28"/>
          <w:lang w:val="en-US"/>
        </w:rPr>
        <w:t>. </w:t>
      </w:r>
      <w:r w:rsidRPr="002C2CBD">
        <w:rPr>
          <w:iCs/>
          <w:sz w:val="28"/>
          <w:szCs w:val="28"/>
          <w:lang w:val="en-US"/>
        </w:rPr>
        <w:t>Lvov: United Publishing House “Vishcha Shkola”: Lvov University Publishing House</w:t>
      </w:r>
      <w:r w:rsidRPr="002C2CBD">
        <w:rPr>
          <w:sz w:val="28"/>
          <w:szCs w:val="28"/>
          <w:lang w:val="en-US"/>
        </w:rPr>
        <w:t>.</w:t>
      </w:r>
    </w:p>
    <w:p w:rsidR="0016253B" w:rsidRPr="00810A90" w:rsidRDefault="0016253B" w:rsidP="0016253B">
      <w:pPr>
        <w:widowControl w:val="0"/>
        <w:contextualSpacing/>
        <w:jc w:val="both"/>
        <w:rPr>
          <w:sz w:val="28"/>
          <w:szCs w:val="28"/>
          <w:lang w:val="uk-UA"/>
        </w:rPr>
      </w:pPr>
      <w:r w:rsidRPr="00810A90">
        <w:rPr>
          <w:sz w:val="28"/>
          <w:szCs w:val="28"/>
          <w:lang w:val="uk-UA"/>
        </w:rPr>
        <w:t xml:space="preserve">8. </w:t>
      </w:r>
      <w:r w:rsidRPr="002C2CBD">
        <w:rPr>
          <w:sz w:val="28"/>
          <w:szCs w:val="28"/>
          <w:lang w:val="en-US"/>
        </w:rPr>
        <w:t>Lamont G. J. (2005). The historical rise of the English phrasal verb. </w:t>
      </w:r>
      <w:r w:rsidRPr="002C2CBD">
        <w:rPr>
          <w:iCs/>
          <w:sz w:val="28"/>
          <w:szCs w:val="28"/>
          <w:lang w:val="en-US"/>
        </w:rPr>
        <w:t>Retrieved July</w:t>
      </w:r>
      <w:r w:rsidRPr="002C2CBD">
        <w:rPr>
          <w:sz w:val="28"/>
          <w:szCs w:val="28"/>
          <w:lang w:val="en-US"/>
        </w:rPr>
        <w:t>, </w:t>
      </w:r>
      <w:r w:rsidRPr="002C2CBD">
        <w:rPr>
          <w:iCs/>
          <w:sz w:val="28"/>
          <w:szCs w:val="28"/>
          <w:lang w:val="en-US"/>
        </w:rPr>
        <w:t>27</w:t>
      </w:r>
      <w:r w:rsidRPr="002C2CBD">
        <w:rPr>
          <w:sz w:val="28"/>
          <w:szCs w:val="28"/>
          <w:lang w:val="en-US"/>
        </w:rPr>
        <w:t>, 2005.</w:t>
      </w:r>
      <w:r w:rsidRPr="00810A90">
        <w:rPr>
          <w:sz w:val="28"/>
          <w:szCs w:val="28"/>
          <w:lang w:val="uk-UA"/>
        </w:rPr>
        <w:tab/>
      </w:r>
    </w:p>
    <w:p w:rsidR="0016253B" w:rsidRPr="00810A90" w:rsidRDefault="0016253B" w:rsidP="0016253B">
      <w:pPr>
        <w:widowControl w:val="0"/>
        <w:contextualSpacing/>
        <w:jc w:val="both"/>
        <w:rPr>
          <w:sz w:val="28"/>
          <w:szCs w:val="28"/>
          <w:lang w:val="uk-UA"/>
        </w:rPr>
      </w:pPr>
      <w:r w:rsidRPr="00810A90">
        <w:rPr>
          <w:sz w:val="28"/>
          <w:szCs w:val="28"/>
          <w:lang w:val="uk-UA"/>
        </w:rPr>
        <w:t>9.</w:t>
      </w:r>
      <w:r w:rsidRPr="002C2CBD">
        <w:rPr>
          <w:sz w:val="28"/>
          <w:szCs w:val="28"/>
          <w:lang w:val="en-US"/>
        </w:rPr>
        <w:t> </w:t>
      </w:r>
      <w:r w:rsidRPr="00810A90">
        <w:rPr>
          <w:sz w:val="28"/>
          <w:szCs w:val="28"/>
          <w:lang w:val="uk-UA"/>
        </w:rPr>
        <w:t xml:space="preserve">Povey J. (1990). </w:t>
      </w:r>
      <w:r w:rsidRPr="00810A90">
        <w:rPr>
          <w:i/>
          <w:sz w:val="28"/>
          <w:szCs w:val="28"/>
          <w:lang w:val="uk-UA"/>
        </w:rPr>
        <w:t>Phrasal verbs and how to use them</w:t>
      </w:r>
      <w:r w:rsidRPr="00810A90">
        <w:rPr>
          <w:sz w:val="28"/>
          <w:szCs w:val="28"/>
          <w:lang w:val="uk-UA"/>
        </w:rPr>
        <w:t>. Москва: Высшая школа.</w:t>
      </w:r>
    </w:p>
    <w:p w:rsidR="009D106D" w:rsidRPr="0016253B" w:rsidRDefault="009D106D" w:rsidP="0016253B">
      <w:bookmarkStart w:id="0" w:name="_GoBack"/>
      <w:bookmarkEnd w:id="0"/>
    </w:p>
    <w:sectPr w:rsidR="009D106D" w:rsidRPr="0016253B">
      <w:footerReference w:type="default" r:id="rI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16253B">
        <w:pPr>
          <w:pStyle w:val="af3"/>
          <w:jc w:val="center"/>
        </w:pPr>
        <w:r>
          <w:fldChar w:fldCharType="begin"/>
        </w:r>
        <w:r>
          <w:instrText xml:space="preserve"> PAGE   \* MERGEFORMAT </w:instrText>
        </w:r>
        <w:r>
          <w:fldChar w:fldCharType="separate"/>
        </w:r>
        <w:r>
          <w:rPr>
            <w:noProof/>
          </w:rPr>
          <w:t>7</w:t>
        </w:r>
        <w:r>
          <w:rPr>
            <w:noProof/>
          </w:rPr>
          <w:fldChar w:fldCharType="end"/>
        </w:r>
      </w:p>
    </w:sdtContent>
  </w:sdt>
  <w:p w:rsidR="00EE12E9" w:rsidRDefault="0016253B">
    <w:pPr>
      <w:pStyle w:val="af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16253B"/>
    <w:rsid w:val="00173FAF"/>
    <w:rsid w:val="00377216"/>
    <w:rsid w:val="005D4CA8"/>
    <w:rsid w:val="006A2FE6"/>
    <w:rsid w:val="009356BA"/>
    <w:rsid w:val="009D106D"/>
    <w:rsid w:val="009E6A1F"/>
    <w:rsid w:val="00B66F22"/>
    <w:rsid w:val="00C96588"/>
    <w:rsid w:val="00E2410D"/>
    <w:rsid w:val="00E62B2E"/>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A1%D0%BB%D0%BE%D0%B2%D0%BE%D1%81%D0%BF%D0%BE%D0%BB%D1%83%D1%87%D0%B5%D0%BD%D0%BD%D1%8F" TargetMode="External"/><Relationship Id="rId3" Type="http://schemas.openxmlformats.org/officeDocument/2006/relationships/settings" Target="settings.xml"/><Relationship Id="rId7" Type="http://schemas.openxmlformats.org/officeDocument/2006/relationships/hyperlink" Target="http://ua-referat.com/%D0%A5%D0%B0%D1%80%D0%B0%D0%BA%D1%82%D0%B5%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com/%D0%A5%D0%B0%D1%80%D0%B0%D0%BA%D1%82%D0%B5%D1%80" TargetMode="External"/><Relationship Id="rId11" Type="http://schemas.openxmlformats.org/officeDocument/2006/relationships/fontTable" Target="fontTable.xml"/><Relationship Id="rId5" Type="http://schemas.openxmlformats.org/officeDocument/2006/relationships/hyperlink" Target="https://grammarway.com/ua/passive-voic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ssuir.sumdu.edu.ua/handle/123456789/17706?locale=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2018-10-19T08:11:00Z</dcterms:created>
  <dcterms:modified xsi:type="dcterms:W3CDTF">2018-10-19T08:11:00Z</dcterms:modified>
</cp:coreProperties>
</file>